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280" w:firstLineChars="100"/>
        <w:rPr>
          <w:rFonts w:ascii="楷体" w:hAnsi="楷体" w:eastAsia="楷体" w:cs="楷体"/>
          <w:b/>
          <w:bCs/>
          <w:sz w:val="28"/>
          <w:szCs w:val="28"/>
        </w:rPr>
      </w:pPr>
      <w:r>
        <w:rPr>
          <w:rFonts w:hint="eastAsia" w:ascii="楷体" w:hAnsi="楷体" w:eastAsia="楷体" w:cs="楷体"/>
          <w:sz w:val="28"/>
          <w:szCs w:val="28"/>
        </w:rPr>
        <w:t>附件1</w:t>
      </w:r>
    </w:p>
    <w:p>
      <w:pPr>
        <w:spacing w:line="578" w:lineRule="exact"/>
        <w:jc w:val="center"/>
        <w:rPr>
          <w:rFonts w:hAnsi="宋体"/>
          <w:b/>
          <w:bCs/>
          <w:sz w:val="44"/>
          <w:szCs w:val="44"/>
        </w:rPr>
      </w:pPr>
    </w:p>
    <w:p>
      <w:pPr>
        <w:spacing w:line="578" w:lineRule="exact"/>
        <w:jc w:val="center"/>
        <w:rPr>
          <w:rFonts w:ascii="宋体" w:hAnsi="宋体"/>
          <w:b/>
          <w:bCs/>
          <w:sz w:val="44"/>
          <w:szCs w:val="44"/>
        </w:rPr>
      </w:pPr>
      <w:r>
        <w:rPr>
          <w:rFonts w:hint="eastAsia" w:ascii="宋体" w:hAnsi="宋体"/>
          <w:b/>
          <w:bCs/>
          <w:sz w:val="44"/>
          <w:szCs w:val="44"/>
        </w:rPr>
        <w:t>财政支出项目绩效评价报告</w:t>
      </w:r>
    </w:p>
    <w:p>
      <w:pPr>
        <w:spacing w:line="578" w:lineRule="exact"/>
        <w:rPr>
          <w:szCs w:val="32"/>
        </w:rPr>
      </w:pPr>
    </w:p>
    <w:p>
      <w:pPr>
        <w:spacing w:line="578" w:lineRule="exact"/>
        <w:rPr>
          <w:szCs w:val="32"/>
        </w:rPr>
      </w:pPr>
    </w:p>
    <w:p>
      <w:pPr>
        <w:spacing w:line="578" w:lineRule="exact"/>
        <w:rPr>
          <w:rFonts w:hAnsi="宋体"/>
          <w:szCs w:val="32"/>
        </w:rPr>
      </w:pPr>
    </w:p>
    <w:p>
      <w:pPr>
        <w:spacing w:line="578" w:lineRule="exact"/>
        <w:rPr>
          <w:rFonts w:hAnsi="宋体"/>
          <w:szCs w:val="32"/>
        </w:rPr>
      </w:pPr>
    </w:p>
    <w:p>
      <w:pPr>
        <w:spacing w:line="578"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pacing w:val="-20"/>
          <w:sz w:val="32"/>
          <w:szCs w:val="32"/>
          <w:u w:val="single"/>
        </w:rPr>
        <w:sym w:font="Wingdings" w:char="00FE"/>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4XP1335-扶贫专项资金</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w:t>
      </w:r>
      <w:r>
        <w:rPr>
          <w:rFonts w:hint="eastAsia" w:ascii="仿宋_GB2312" w:hAnsi="仿宋_GB2312" w:eastAsia="仿宋_GB2312" w:cs="仿宋_GB2312"/>
          <w:sz w:val="32"/>
          <w:szCs w:val="32"/>
          <w:u w:val="single"/>
        </w:rPr>
        <w:t>海口市扶贫工作办公室</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海口市扶贫工作办公室</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2020年4月28日至2020年12月31日</w:t>
      </w:r>
    </w:p>
    <w:p>
      <w:pPr>
        <w:spacing w:line="578" w:lineRule="exact"/>
        <w:ind w:left="1600" w:hanging="1600" w:hangingChars="5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财政部门</w:t>
      </w:r>
      <w:r>
        <w:rPr>
          <w:rFonts w:hint="eastAsia" w:ascii="仿宋_GB2312" w:hAnsi="仿宋_GB2312" w:eastAsia="仿宋_GB2312" w:cs="仿宋_GB2312"/>
          <w:sz w:val="32"/>
          <w:szCs w:val="32"/>
          <w:u w:val="single"/>
        </w:rPr>
        <w:sym w:font="Wingdings" w:char="00FE"/>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pacing w:val="-20"/>
          <w:sz w:val="32"/>
          <w:szCs w:val="32"/>
          <w:u w:val="single"/>
        </w:rPr>
        <w:sym w:font="Wingdings" w:char="00A8"/>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pacing w:val="-20"/>
          <w:sz w:val="32"/>
          <w:szCs w:val="32"/>
          <w:u w:val="single"/>
        </w:rPr>
        <w:sym w:font="Wingdings" w:char="00FE"/>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ind w:left="1600" w:hanging="1600" w:hangingChars="500"/>
        <w:rPr>
          <w:rFonts w:ascii="仿宋_GB2312" w:hAnsi="仿宋_GB2312" w:eastAsia="仿宋_GB2312" w:cs="仿宋_GB2312"/>
          <w:sz w:val="32"/>
          <w:szCs w:val="32"/>
        </w:rPr>
      </w:pP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评价单位（盖章）：海口市扶贫工作办公室</w:t>
      </w:r>
    </w:p>
    <w:p>
      <w:pPr>
        <w:spacing w:line="578"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上报时间：2021年4月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
    <w:p/>
    <w:p>
      <w:pPr>
        <w:tabs>
          <w:tab w:val="left" w:pos="720"/>
          <w:tab w:val="left" w:pos="3600"/>
        </w:tabs>
        <w:spacing w:line="578" w:lineRule="exact"/>
        <w:jc w:val="left"/>
        <w:rPr>
          <w:rFonts w:hAnsi="仿宋_GB2312" w:cs="仿宋_GB2312"/>
          <w:b/>
          <w:bCs/>
          <w:szCs w:val="32"/>
        </w:rPr>
      </w:pPr>
    </w:p>
    <w:p>
      <w:pPr>
        <w:pStyle w:val="8"/>
        <w:spacing w:line="578" w:lineRule="exact"/>
        <w:ind w:firstLine="0" w:firstLineChars="0"/>
        <w:jc w:val="center"/>
        <w:rPr>
          <w:rFonts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lang w:eastAsia="zh-CN"/>
        </w:rPr>
      </w:pPr>
      <w:r>
        <w:rPr>
          <w:rFonts w:hint="eastAsia" w:ascii="宋体" w:hAnsi="宋体"/>
          <w:b/>
          <w:bCs/>
          <w:sz w:val="24"/>
        </w:rPr>
        <w:t>项目名称：</w:t>
      </w:r>
      <w:r>
        <w:rPr>
          <w:rFonts w:hint="eastAsia" w:ascii="宋体" w:hAnsi="宋体"/>
          <w:b/>
          <w:bCs/>
          <w:sz w:val="24"/>
          <w:lang w:eastAsia="zh-CN"/>
        </w:rPr>
        <w:t>扶贫专项资金</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2160"/>
        <w:gridCol w:w="1409"/>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指标类型</w:t>
            </w:r>
          </w:p>
        </w:tc>
        <w:tc>
          <w:tcPr>
            <w:tcW w:w="2160"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指标名称</w:t>
            </w:r>
          </w:p>
        </w:tc>
        <w:tc>
          <w:tcPr>
            <w:tcW w:w="1409" w:type="dxa"/>
            <w:vMerge w:val="restart"/>
            <w:vAlign w:val="center"/>
          </w:tcPr>
          <w:p>
            <w:pPr>
              <w:tabs>
                <w:tab w:val="left" w:pos="720"/>
                <w:tab w:val="left" w:pos="3600"/>
              </w:tabs>
              <w:spacing w:line="578" w:lineRule="exact"/>
              <w:jc w:val="center"/>
              <w:rPr>
                <w:rFonts w:ascii="宋体" w:hAnsi="宋体"/>
                <w:b/>
                <w:sz w:val="24"/>
              </w:rPr>
            </w:pPr>
            <w:r>
              <w:rPr>
                <w:rFonts w:hint="eastAsia" w:ascii="宋体" w:hAnsi="宋体"/>
                <w:b/>
                <w:sz w:val="24"/>
              </w:rPr>
              <w:t>绩效目标</w:t>
            </w:r>
          </w:p>
        </w:tc>
        <w:tc>
          <w:tcPr>
            <w:tcW w:w="3742" w:type="dxa"/>
            <w:gridSpan w:val="4"/>
          </w:tcPr>
          <w:p>
            <w:pPr>
              <w:tabs>
                <w:tab w:val="left" w:pos="720"/>
                <w:tab w:val="left" w:pos="3600"/>
              </w:tabs>
              <w:spacing w:line="578" w:lineRule="exact"/>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continue"/>
          </w:tcPr>
          <w:p>
            <w:pPr>
              <w:tabs>
                <w:tab w:val="left" w:pos="720"/>
                <w:tab w:val="left" w:pos="3600"/>
              </w:tabs>
              <w:spacing w:line="578" w:lineRule="exact"/>
              <w:jc w:val="center"/>
              <w:rPr>
                <w:rFonts w:ascii="宋体" w:hAnsi="宋体"/>
                <w:b/>
                <w:sz w:val="24"/>
              </w:rPr>
            </w:pPr>
          </w:p>
        </w:tc>
        <w:tc>
          <w:tcPr>
            <w:tcW w:w="2160" w:type="dxa"/>
            <w:vMerge w:val="continue"/>
          </w:tcPr>
          <w:p>
            <w:pPr>
              <w:tabs>
                <w:tab w:val="left" w:pos="720"/>
                <w:tab w:val="left" w:pos="3600"/>
              </w:tabs>
              <w:spacing w:line="578" w:lineRule="exact"/>
              <w:jc w:val="center"/>
              <w:rPr>
                <w:rFonts w:ascii="宋体" w:hAnsi="宋体"/>
                <w:b/>
                <w:sz w:val="24"/>
              </w:rPr>
            </w:pPr>
          </w:p>
        </w:tc>
        <w:tc>
          <w:tcPr>
            <w:tcW w:w="1409" w:type="dxa"/>
            <w:vMerge w:val="continue"/>
          </w:tcPr>
          <w:p>
            <w:pPr>
              <w:tabs>
                <w:tab w:val="left" w:pos="720"/>
                <w:tab w:val="left" w:pos="3600"/>
              </w:tabs>
              <w:spacing w:line="578" w:lineRule="exact"/>
              <w:jc w:val="center"/>
              <w:rPr>
                <w:rFonts w:ascii="宋体" w:hAnsi="宋体"/>
                <w:b/>
                <w:sz w:val="24"/>
              </w:rPr>
            </w:pPr>
          </w:p>
        </w:tc>
        <w:tc>
          <w:tcPr>
            <w:tcW w:w="872"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优</w:t>
            </w:r>
          </w:p>
        </w:tc>
        <w:tc>
          <w:tcPr>
            <w:tcW w:w="807"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良</w:t>
            </w:r>
          </w:p>
        </w:tc>
        <w:tc>
          <w:tcPr>
            <w:tcW w:w="868"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中</w:t>
            </w:r>
          </w:p>
        </w:tc>
        <w:tc>
          <w:tcPr>
            <w:tcW w:w="1195" w:type="dxa"/>
            <w:vAlign w:val="center"/>
          </w:tcPr>
          <w:p>
            <w:pPr>
              <w:tabs>
                <w:tab w:val="left" w:pos="720"/>
                <w:tab w:val="left" w:pos="3600"/>
              </w:tabs>
              <w:spacing w:line="578" w:lineRule="exact"/>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restart"/>
            <w:vAlign w:val="center"/>
          </w:tcPr>
          <w:p>
            <w:pPr>
              <w:tabs>
                <w:tab w:val="left" w:pos="720"/>
                <w:tab w:val="left" w:pos="3600"/>
              </w:tabs>
              <w:spacing w:line="578" w:lineRule="exact"/>
              <w:jc w:val="center"/>
              <w:rPr>
                <w:rFonts w:ascii="宋体" w:hAnsi="宋体"/>
                <w:sz w:val="24"/>
              </w:rPr>
            </w:pPr>
            <w:r>
              <w:rPr>
                <w:rFonts w:hint="eastAsia" w:ascii="宋体" w:hAnsi="宋体"/>
                <w:sz w:val="24"/>
              </w:rPr>
              <w:t>产出指标</w:t>
            </w:r>
          </w:p>
        </w:tc>
        <w:tc>
          <w:tcPr>
            <w:tcW w:w="2160"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基础设施10项</w:t>
            </w:r>
          </w:p>
        </w:tc>
        <w:tc>
          <w:tcPr>
            <w:tcW w:w="1409" w:type="dxa"/>
          </w:tcPr>
          <w:p>
            <w:pPr>
              <w:tabs>
                <w:tab w:val="left" w:pos="720"/>
                <w:tab w:val="left" w:pos="3600"/>
              </w:tabs>
              <w:spacing w:line="578" w:lineRule="exact"/>
              <w:jc w:val="center"/>
              <w:rPr>
                <w:rFonts w:ascii="宋体" w:hAnsi="宋体"/>
                <w:sz w:val="24"/>
              </w:rPr>
            </w:pPr>
            <w:r>
              <w:rPr>
                <w:rFonts w:hint="eastAsia" w:ascii="宋体" w:hAnsi="宋体"/>
                <w:sz w:val="24"/>
              </w:rPr>
              <w:t>完成</w:t>
            </w:r>
          </w:p>
        </w:tc>
        <w:tc>
          <w:tcPr>
            <w:tcW w:w="872" w:type="dxa"/>
          </w:tcPr>
          <w:p>
            <w:pPr>
              <w:tabs>
                <w:tab w:val="left" w:pos="720"/>
                <w:tab w:val="left" w:pos="3600"/>
              </w:tabs>
              <w:spacing w:line="578" w:lineRule="exact"/>
              <w:jc w:val="center"/>
              <w:rPr>
                <w:rFonts w:ascii="宋体" w:hAnsi="宋体"/>
                <w:sz w:val="24"/>
              </w:rPr>
            </w:pPr>
            <w:r>
              <w:rPr>
                <w:rFonts w:hint="eastAsia" w:ascii="宋体" w:hAnsi="宋体"/>
                <w:sz w:val="24"/>
              </w:rPr>
              <w:t>优</w:t>
            </w: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continue"/>
            <w:vAlign w:val="center"/>
          </w:tcPr>
          <w:p>
            <w:pPr>
              <w:tabs>
                <w:tab w:val="left" w:pos="720"/>
                <w:tab w:val="left" w:pos="3600"/>
              </w:tabs>
              <w:spacing w:line="578" w:lineRule="exact"/>
              <w:jc w:val="center"/>
              <w:rPr>
                <w:rFonts w:ascii="宋体" w:hAnsi="宋体"/>
                <w:sz w:val="24"/>
              </w:rPr>
            </w:pPr>
          </w:p>
        </w:tc>
        <w:tc>
          <w:tcPr>
            <w:tcW w:w="2160"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产业发展7项</w:t>
            </w:r>
          </w:p>
        </w:tc>
        <w:tc>
          <w:tcPr>
            <w:tcW w:w="1409" w:type="dxa"/>
          </w:tcPr>
          <w:p>
            <w:pPr>
              <w:tabs>
                <w:tab w:val="left" w:pos="720"/>
                <w:tab w:val="left" w:pos="3600"/>
              </w:tabs>
              <w:spacing w:line="578" w:lineRule="exact"/>
              <w:jc w:val="center"/>
              <w:rPr>
                <w:rFonts w:ascii="宋体" w:hAnsi="宋体"/>
                <w:sz w:val="24"/>
              </w:rPr>
            </w:pPr>
            <w:r>
              <w:rPr>
                <w:rFonts w:hint="eastAsia" w:ascii="宋体" w:hAnsi="宋体"/>
                <w:sz w:val="24"/>
              </w:rPr>
              <w:t>完成</w:t>
            </w:r>
          </w:p>
        </w:tc>
        <w:tc>
          <w:tcPr>
            <w:tcW w:w="872" w:type="dxa"/>
          </w:tcPr>
          <w:p>
            <w:pPr>
              <w:spacing w:line="578" w:lineRule="exact"/>
              <w:jc w:val="center"/>
              <w:rPr>
                <w:rFonts w:ascii="宋体" w:hAnsi="宋体"/>
                <w:sz w:val="24"/>
              </w:rPr>
            </w:pPr>
            <w:r>
              <w:rPr>
                <w:rFonts w:hint="eastAsia" w:ascii="宋体" w:hAnsi="宋体"/>
                <w:sz w:val="24"/>
              </w:rPr>
              <w:t>优</w:t>
            </w: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478" w:type="dxa"/>
            <w:vMerge w:val="continue"/>
            <w:vAlign w:val="center"/>
          </w:tcPr>
          <w:p>
            <w:pPr>
              <w:tabs>
                <w:tab w:val="left" w:pos="720"/>
                <w:tab w:val="left" w:pos="3600"/>
              </w:tabs>
              <w:spacing w:line="578" w:lineRule="exact"/>
              <w:jc w:val="center"/>
              <w:rPr>
                <w:rFonts w:ascii="宋体" w:hAnsi="宋体"/>
                <w:sz w:val="24"/>
              </w:rPr>
            </w:pPr>
          </w:p>
        </w:tc>
        <w:tc>
          <w:tcPr>
            <w:tcW w:w="2160"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教育补助7项</w:t>
            </w:r>
          </w:p>
        </w:tc>
        <w:tc>
          <w:tcPr>
            <w:tcW w:w="1409" w:type="dxa"/>
          </w:tcPr>
          <w:p>
            <w:pPr>
              <w:tabs>
                <w:tab w:val="left" w:pos="720"/>
                <w:tab w:val="left" w:pos="3600"/>
              </w:tabs>
              <w:spacing w:line="578" w:lineRule="exact"/>
              <w:jc w:val="center"/>
              <w:rPr>
                <w:rFonts w:ascii="宋体" w:hAnsi="宋体"/>
                <w:sz w:val="24"/>
              </w:rPr>
            </w:pPr>
            <w:r>
              <w:rPr>
                <w:rFonts w:hint="eastAsia" w:ascii="宋体" w:hAnsi="宋体"/>
                <w:sz w:val="24"/>
              </w:rPr>
              <w:t>完成</w:t>
            </w:r>
          </w:p>
        </w:tc>
        <w:tc>
          <w:tcPr>
            <w:tcW w:w="872" w:type="dxa"/>
          </w:tcPr>
          <w:p>
            <w:pPr>
              <w:spacing w:line="578" w:lineRule="exact"/>
              <w:jc w:val="center"/>
              <w:rPr>
                <w:rFonts w:ascii="宋体" w:hAnsi="宋体"/>
                <w:sz w:val="24"/>
              </w:rPr>
            </w:pPr>
            <w:r>
              <w:rPr>
                <w:rFonts w:hint="eastAsia" w:ascii="宋体" w:hAnsi="宋体"/>
                <w:sz w:val="24"/>
              </w:rPr>
              <w:t>优</w:t>
            </w: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478" w:type="dxa"/>
            <w:vMerge w:val="continue"/>
            <w:vAlign w:val="center"/>
          </w:tcPr>
          <w:p>
            <w:pPr>
              <w:tabs>
                <w:tab w:val="left" w:pos="720"/>
                <w:tab w:val="left" w:pos="3600"/>
              </w:tabs>
              <w:spacing w:line="578" w:lineRule="exact"/>
              <w:jc w:val="center"/>
              <w:rPr>
                <w:rFonts w:ascii="宋体" w:hAnsi="宋体"/>
                <w:sz w:val="24"/>
              </w:rPr>
            </w:pPr>
          </w:p>
        </w:tc>
        <w:tc>
          <w:tcPr>
            <w:tcW w:w="2160"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医疗补助1项</w:t>
            </w:r>
          </w:p>
        </w:tc>
        <w:tc>
          <w:tcPr>
            <w:tcW w:w="1409" w:type="dxa"/>
          </w:tcPr>
          <w:p>
            <w:pPr>
              <w:tabs>
                <w:tab w:val="left" w:pos="720"/>
                <w:tab w:val="left" w:pos="3600"/>
              </w:tabs>
              <w:spacing w:line="578" w:lineRule="exact"/>
              <w:jc w:val="center"/>
              <w:rPr>
                <w:rFonts w:ascii="宋体" w:hAnsi="宋体"/>
                <w:sz w:val="24"/>
              </w:rPr>
            </w:pPr>
            <w:r>
              <w:rPr>
                <w:rFonts w:hint="eastAsia" w:ascii="宋体" w:hAnsi="宋体"/>
                <w:sz w:val="24"/>
              </w:rPr>
              <w:t>完成</w:t>
            </w:r>
          </w:p>
        </w:tc>
        <w:tc>
          <w:tcPr>
            <w:tcW w:w="872" w:type="dxa"/>
          </w:tcPr>
          <w:p>
            <w:pPr>
              <w:spacing w:line="578" w:lineRule="exact"/>
              <w:jc w:val="center"/>
              <w:rPr>
                <w:rFonts w:ascii="宋体" w:hAnsi="宋体"/>
                <w:sz w:val="24"/>
              </w:rPr>
            </w:pPr>
            <w:r>
              <w:rPr>
                <w:rFonts w:hint="eastAsia" w:ascii="宋体" w:hAnsi="宋体"/>
                <w:sz w:val="24"/>
              </w:rPr>
              <w:t>优</w:t>
            </w: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restart"/>
            <w:vAlign w:val="center"/>
          </w:tcPr>
          <w:p>
            <w:pPr>
              <w:tabs>
                <w:tab w:val="left" w:pos="720"/>
                <w:tab w:val="left" w:pos="3600"/>
              </w:tabs>
              <w:spacing w:line="578" w:lineRule="exact"/>
              <w:jc w:val="center"/>
              <w:rPr>
                <w:rFonts w:ascii="宋体" w:hAnsi="宋体"/>
                <w:sz w:val="24"/>
              </w:rPr>
            </w:pPr>
            <w:r>
              <w:rPr>
                <w:rFonts w:hint="eastAsia" w:ascii="宋体" w:hAnsi="宋体"/>
                <w:sz w:val="24"/>
              </w:rPr>
              <w:t>成效指标</w:t>
            </w:r>
          </w:p>
        </w:tc>
        <w:tc>
          <w:tcPr>
            <w:tcW w:w="2160" w:type="dxa"/>
            <w:vAlign w:val="center"/>
          </w:tcPr>
          <w:p>
            <w:pPr>
              <w:tabs>
                <w:tab w:val="left" w:pos="720"/>
                <w:tab w:val="left" w:pos="3600"/>
              </w:tabs>
              <w:spacing w:line="578" w:lineRule="exact"/>
              <w:jc w:val="left"/>
              <w:rPr>
                <w:rFonts w:ascii="宋体" w:hAnsi="宋体"/>
                <w:sz w:val="24"/>
              </w:rPr>
            </w:pPr>
            <w:r>
              <w:rPr>
                <w:rFonts w:hint="eastAsia" w:ascii="宋体" w:hAnsi="宋体"/>
                <w:sz w:val="24"/>
              </w:rPr>
              <w:t>受益人数</w:t>
            </w:r>
          </w:p>
        </w:tc>
        <w:tc>
          <w:tcPr>
            <w:tcW w:w="1409" w:type="dxa"/>
          </w:tcPr>
          <w:p>
            <w:pPr>
              <w:tabs>
                <w:tab w:val="left" w:pos="720"/>
                <w:tab w:val="left" w:pos="3600"/>
              </w:tabs>
              <w:spacing w:line="578" w:lineRule="exact"/>
              <w:jc w:val="center"/>
              <w:rPr>
                <w:rFonts w:ascii="宋体" w:hAnsi="宋体"/>
                <w:sz w:val="24"/>
              </w:rPr>
            </w:pPr>
            <w:r>
              <w:rPr>
                <w:rFonts w:hint="eastAsia" w:ascii="宋体" w:hAnsi="宋体"/>
                <w:sz w:val="24"/>
              </w:rPr>
              <w:t>27772人</w:t>
            </w:r>
          </w:p>
        </w:tc>
        <w:tc>
          <w:tcPr>
            <w:tcW w:w="872" w:type="dxa"/>
          </w:tcPr>
          <w:p>
            <w:pPr>
              <w:spacing w:line="578" w:lineRule="exact"/>
              <w:jc w:val="center"/>
              <w:rPr>
                <w:rFonts w:ascii="宋体" w:hAnsi="宋体"/>
                <w:sz w:val="24"/>
              </w:rPr>
            </w:pPr>
            <w:r>
              <w:rPr>
                <w:rFonts w:hint="eastAsia" w:ascii="宋体" w:hAnsi="宋体"/>
                <w:sz w:val="24"/>
              </w:rPr>
              <w:t>优</w:t>
            </w: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continue"/>
            <w:vAlign w:val="center"/>
          </w:tcPr>
          <w:p>
            <w:pPr>
              <w:tabs>
                <w:tab w:val="left" w:pos="720"/>
                <w:tab w:val="left" w:pos="3600"/>
              </w:tabs>
              <w:spacing w:line="578" w:lineRule="exact"/>
              <w:jc w:val="center"/>
              <w:rPr>
                <w:rFonts w:ascii="宋体" w:hAnsi="宋体"/>
                <w:sz w:val="24"/>
              </w:rPr>
            </w:pPr>
          </w:p>
        </w:tc>
        <w:tc>
          <w:tcPr>
            <w:tcW w:w="2160" w:type="dxa"/>
            <w:vAlign w:val="center"/>
          </w:tcPr>
          <w:p>
            <w:pPr>
              <w:tabs>
                <w:tab w:val="left" w:pos="720"/>
                <w:tab w:val="left" w:pos="3600"/>
              </w:tabs>
              <w:spacing w:line="578" w:lineRule="exact"/>
              <w:jc w:val="left"/>
              <w:rPr>
                <w:rFonts w:ascii="宋体" w:hAnsi="宋体"/>
                <w:sz w:val="24"/>
              </w:rPr>
            </w:pPr>
            <w:r>
              <w:rPr>
                <w:rFonts w:hint="eastAsia" w:ascii="宋体" w:hAnsi="宋体"/>
                <w:sz w:val="24"/>
              </w:rPr>
              <w:t>满意度</w:t>
            </w:r>
          </w:p>
        </w:tc>
        <w:tc>
          <w:tcPr>
            <w:tcW w:w="1409" w:type="dxa"/>
          </w:tcPr>
          <w:p>
            <w:pPr>
              <w:tabs>
                <w:tab w:val="left" w:pos="720"/>
                <w:tab w:val="left" w:pos="3600"/>
              </w:tabs>
              <w:spacing w:line="578" w:lineRule="exact"/>
              <w:jc w:val="center"/>
              <w:rPr>
                <w:rFonts w:ascii="宋体" w:hAnsi="宋体"/>
                <w:sz w:val="24"/>
              </w:rPr>
            </w:pPr>
            <w:r>
              <w:rPr>
                <w:rFonts w:hint="eastAsia" w:ascii="宋体" w:hAnsi="宋体"/>
                <w:sz w:val="24"/>
              </w:rPr>
              <w:t>98.7%</w:t>
            </w:r>
          </w:p>
        </w:tc>
        <w:tc>
          <w:tcPr>
            <w:tcW w:w="872" w:type="dxa"/>
          </w:tcPr>
          <w:p>
            <w:pPr>
              <w:spacing w:line="578" w:lineRule="exact"/>
              <w:jc w:val="center"/>
              <w:rPr>
                <w:rFonts w:ascii="宋体" w:hAnsi="宋体"/>
                <w:sz w:val="24"/>
              </w:rPr>
            </w:pPr>
            <w:r>
              <w:rPr>
                <w:rFonts w:hint="eastAsia" w:ascii="宋体" w:hAnsi="宋体"/>
                <w:sz w:val="24"/>
              </w:rPr>
              <w:t>优</w:t>
            </w: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78" w:type="dxa"/>
            <w:vMerge w:val="continue"/>
            <w:vAlign w:val="center"/>
          </w:tcPr>
          <w:p>
            <w:pPr>
              <w:tabs>
                <w:tab w:val="left" w:pos="720"/>
                <w:tab w:val="left" w:pos="3600"/>
              </w:tabs>
              <w:spacing w:line="578" w:lineRule="exact"/>
              <w:jc w:val="center"/>
              <w:rPr>
                <w:rFonts w:ascii="宋体" w:hAnsi="宋体"/>
                <w:sz w:val="24"/>
              </w:rPr>
            </w:pPr>
          </w:p>
        </w:tc>
        <w:tc>
          <w:tcPr>
            <w:tcW w:w="2160" w:type="dxa"/>
            <w:vAlign w:val="center"/>
          </w:tcPr>
          <w:p>
            <w:pPr>
              <w:tabs>
                <w:tab w:val="left" w:pos="720"/>
                <w:tab w:val="left" w:pos="3600"/>
              </w:tabs>
              <w:spacing w:line="578" w:lineRule="exact"/>
              <w:jc w:val="center"/>
              <w:rPr>
                <w:rFonts w:ascii="宋体" w:hAnsi="宋体"/>
                <w:sz w:val="24"/>
              </w:rPr>
            </w:pPr>
            <w:r>
              <w:rPr>
                <w:rFonts w:hint="eastAsia" w:ascii="宋体" w:hAnsi="宋体"/>
                <w:sz w:val="24"/>
              </w:rPr>
              <w:t xml:space="preserve">  ……</w:t>
            </w:r>
          </w:p>
        </w:tc>
        <w:tc>
          <w:tcPr>
            <w:tcW w:w="1409" w:type="dxa"/>
          </w:tcPr>
          <w:p>
            <w:pPr>
              <w:tabs>
                <w:tab w:val="left" w:pos="720"/>
                <w:tab w:val="left" w:pos="3600"/>
              </w:tabs>
              <w:spacing w:line="578" w:lineRule="exact"/>
              <w:jc w:val="center"/>
              <w:rPr>
                <w:rFonts w:ascii="宋体" w:hAnsi="宋体"/>
                <w:sz w:val="24"/>
              </w:rPr>
            </w:pPr>
          </w:p>
        </w:tc>
        <w:tc>
          <w:tcPr>
            <w:tcW w:w="872" w:type="dxa"/>
          </w:tcPr>
          <w:p>
            <w:pPr>
              <w:tabs>
                <w:tab w:val="left" w:pos="720"/>
                <w:tab w:val="left" w:pos="3600"/>
              </w:tabs>
              <w:spacing w:line="578" w:lineRule="exact"/>
              <w:jc w:val="center"/>
              <w:rPr>
                <w:rFonts w:ascii="宋体" w:hAnsi="宋体"/>
                <w:sz w:val="24"/>
              </w:rPr>
            </w:pPr>
          </w:p>
        </w:tc>
        <w:tc>
          <w:tcPr>
            <w:tcW w:w="807" w:type="dxa"/>
          </w:tcPr>
          <w:p>
            <w:pPr>
              <w:tabs>
                <w:tab w:val="left" w:pos="720"/>
                <w:tab w:val="left" w:pos="3600"/>
              </w:tabs>
              <w:spacing w:line="578" w:lineRule="exact"/>
              <w:jc w:val="center"/>
              <w:rPr>
                <w:rFonts w:ascii="宋体" w:hAnsi="宋体"/>
                <w:sz w:val="24"/>
              </w:rPr>
            </w:pPr>
          </w:p>
        </w:tc>
        <w:tc>
          <w:tcPr>
            <w:tcW w:w="868" w:type="dxa"/>
          </w:tcPr>
          <w:p>
            <w:pPr>
              <w:tabs>
                <w:tab w:val="left" w:pos="720"/>
                <w:tab w:val="left" w:pos="3600"/>
              </w:tabs>
              <w:spacing w:line="578" w:lineRule="exact"/>
              <w:jc w:val="center"/>
              <w:rPr>
                <w:rFonts w:ascii="宋体" w:hAnsi="宋体"/>
                <w:sz w:val="24"/>
              </w:rPr>
            </w:pPr>
          </w:p>
        </w:tc>
        <w:tc>
          <w:tcPr>
            <w:tcW w:w="1195" w:type="dxa"/>
          </w:tcPr>
          <w:p>
            <w:pPr>
              <w:tabs>
                <w:tab w:val="left" w:pos="720"/>
                <w:tab w:val="left" w:pos="3600"/>
              </w:tabs>
              <w:spacing w:line="578" w:lineRule="exact"/>
              <w:jc w:val="center"/>
              <w:rPr>
                <w:rFonts w:ascii="宋体" w:hAnsi="宋体"/>
                <w:sz w:val="24"/>
              </w:rPr>
            </w:pPr>
          </w:p>
        </w:tc>
      </w:tr>
    </w:tbl>
    <w:p>
      <w:r>
        <w:rPr>
          <w:rFonts w:hint="eastAsia" w:ascii="宋体" w:hAnsi="宋体"/>
          <w:sz w:val="24"/>
          <w:szCs w:val="24"/>
        </w:rPr>
        <w:t xml:space="preserve">    注：以预算批复的绩效目标为准填列</w:t>
      </w:r>
    </w:p>
    <w:p/>
    <w:p/>
    <w:p/>
    <w:p/>
    <w:p/>
    <w:p>
      <w:pPr>
        <w:rPr>
          <w:rFonts w:hint="eastAsia"/>
        </w:rPr>
      </w:pPr>
    </w:p>
    <w:p/>
    <w:p/>
    <w:p/>
    <w:p/>
    <w:p/>
    <w:p/>
    <w:p/>
    <w:p>
      <w:pPr>
        <w:spacing w:line="578" w:lineRule="exact"/>
        <w:jc w:val="center"/>
        <w:rPr>
          <w:rFonts w:ascii="宋体" w:hAnsi="宋体"/>
          <w:b/>
          <w:sz w:val="44"/>
          <w:szCs w:val="44"/>
        </w:rPr>
      </w:pPr>
      <w:r>
        <w:rPr>
          <w:rFonts w:hint="eastAsia" w:ascii="宋体" w:hAnsi="宋体"/>
          <w:b/>
          <w:sz w:val="44"/>
          <w:szCs w:val="44"/>
        </w:rPr>
        <w:t>项目基本信息表</w:t>
      </w:r>
    </w:p>
    <w:p>
      <w:pPr>
        <w:spacing w:line="300" w:lineRule="exact"/>
        <w:jc w:val="center"/>
        <w:rPr>
          <w:rFonts w:hAnsi="宋体"/>
          <w:b/>
          <w:sz w:val="44"/>
          <w:szCs w:val="44"/>
        </w:rPr>
      </w:pPr>
    </w:p>
    <w:tbl>
      <w:tblPr>
        <w:tblStyle w:val="5"/>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48"/>
        <w:gridCol w:w="224"/>
        <w:gridCol w:w="276"/>
        <w:gridCol w:w="422"/>
        <w:gridCol w:w="490"/>
        <w:gridCol w:w="360"/>
        <w:gridCol w:w="467"/>
        <w:gridCol w:w="25"/>
        <w:gridCol w:w="801"/>
        <w:gridCol w:w="135"/>
        <w:gridCol w:w="733"/>
        <w:gridCol w:w="422"/>
        <w:gridCol w:w="469"/>
        <w:gridCol w:w="426"/>
        <w:gridCol w:w="360"/>
        <w:gridCol w:w="24"/>
        <w:gridCol w:w="546"/>
        <w:gridCol w:w="1160"/>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46" w:hRule="exact"/>
          <w:jc w:val="center"/>
        </w:trPr>
        <w:tc>
          <w:tcPr>
            <w:tcW w:w="8718" w:type="dxa"/>
            <w:gridSpan w:val="20"/>
            <w:vAlign w:val="center"/>
          </w:tcPr>
          <w:p>
            <w:pPr>
              <w:spacing w:line="300" w:lineRule="exact"/>
              <w:rPr>
                <w:rFonts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91"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项目实施单位</w:t>
            </w:r>
          </w:p>
        </w:tc>
        <w:tc>
          <w:tcPr>
            <w:tcW w:w="1764" w:type="dxa"/>
            <w:gridSpan w:val="5"/>
            <w:vAlign w:val="center"/>
          </w:tcPr>
          <w:p>
            <w:pPr>
              <w:spacing w:line="300" w:lineRule="exact"/>
              <w:jc w:val="center"/>
              <w:rPr>
                <w:rFonts w:ascii="宋体" w:hAnsi="宋体"/>
                <w:szCs w:val="21"/>
              </w:rPr>
            </w:pPr>
            <w:r>
              <w:rPr>
                <w:rFonts w:hint="eastAsia" w:ascii="宋体" w:hAnsi="宋体"/>
                <w:szCs w:val="21"/>
              </w:rPr>
              <w:t>海口市扶贫工作办公室</w:t>
            </w:r>
          </w:p>
        </w:tc>
        <w:tc>
          <w:tcPr>
            <w:tcW w:w="2986" w:type="dxa"/>
            <w:gridSpan w:val="6"/>
            <w:vAlign w:val="center"/>
          </w:tcPr>
          <w:p>
            <w:pPr>
              <w:spacing w:line="300" w:lineRule="exact"/>
              <w:jc w:val="center"/>
              <w:rPr>
                <w:rFonts w:ascii="宋体" w:hAnsi="宋体"/>
                <w:szCs w:val="21"/>
              </w:rPr>
            </w:pPr>
            <w:r>
              <w:rPr>
                <w:rFonts w:hint="eastAsia" w:ascii="宋体" w:hAnsi="宋体"/>
                <w:szCs w:val="21"/>
              </w:rPr>
              <w:t>主管部门</w:t>
            </w:r>
          </w:p>
        </w:tc>
        <w:tc>
          <w:tcPr>
            <w:tcW w:w="2120" w:type="dxa"/>
            <w:gridSpan w:val="6"/>
            <w:vAlign w:val="center"/>
          </w:tcPr>
          <w:p>
            <w:pPr>
              <w:spacing w:line="300" w:lineRule="exact"/>
              <w:jc w:val="center"/>
              <w:rPr>
                <w:rFonts w:ascii="宋体" w:hAnsi="宋体"/>
                <w:szCs w:val="21"/>
              </w:rPr>
            </w:pPr>
            <w:r>
              <w:rPr>
                <w:rFonts w:hint="eastAsia" w:ascii="宋体" w:hAnsi="宋体"/>
                <w:szCs w:val="21"/>
              </w:rPr>
              <w:t>海口市扶贫工作办公室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项目负责人</w:t>
            </w:r>
          </w:p>
        </w:tc>
        <w:tc>
          <w:tcPr>
            <w:tcW w:w="1764" w:type="dxa"/>
            <w:gridSpan w:val="5"/>
            <w:vAlign w:val="center"/>
          </w:tcPr>
          <w:p>
            <w:pPr>
              <w:spacing w:line="300" w:lineRule="exact"/>
              <w:jc w:val="center"/>
              <w:rPr>
                <w:rFonts w:ascii="宋体" w:hAnsi="宋体"/>
                <w:szCs w:val="21"/>
              </w:rPr>
            </w:pPr>
            <w:r>
              <w:rPr>
                <w:rFonts w:hint="eastAsia" w:ascii="宋体" w:hAnsi="宋体"/>
                <w:szCs w:val="21"/>
              </w:rPr>
              <w:t>吴优</w:t>
            </w:r>
          </w:p>
        </w:tc>
        <w:tc>
          <w:tcPr>
            <w:tcW w:w="2986" w:type="dxa"/>
            <w:gridSpan w:val="6"/>
            <w:vAlign w:val="center"/>
          </w:tcPr>
          <w:p>
            <w:pPr>
              <w:spacing w:line="300" w:lineRule="exact"/>
              <w:jc w:val="center"/>
              <w:rPr>
                <w:rFonts w:ascii="宋体" w:hAnsi="宋体"/>
                <w:szCs w:val="21"/>
              </w:rPr>
            </w:pPr>
            <w:r>
              <w:rPr>
                <w:rFonts w:hint="eastAsia" w:ascii="宋体" w:hAnsi="宋体"/>
                <w:szCs w:val="21"/>
              </w:rPr>
              <w:t>联系电话</w:t>
            </w:r>
          </w:p>
        </w:tc>
        <w:tc>
          <w:tcPr>
            <w:tcW w:w="2120"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地址</w:t>
            </w:r>
          </w:p>
        </w:tc>
        <w:tc>
          <w:tcPr>
            <w:tcW w:w="4750" w:type="dxa"/>
            <w:gridSpan w:val="11"/>
            <w:vAlign w:val="center"/>
          </w:tcPr>
          <w:p>
            <w:pPr>
              <w:spacing w:line="300" w:lineRule="exact"/>
              <w:jc w:val="center"/>
              <w:rPr>
                <w:rFonts w:ascii="宋体" w:hAnsi="宋体"/>
                <w:szCs w:val="21"/>
              </w:rPr>
            </w:pPr>
            <w:r>
              <w:rPr>
                <w:rFonts w:hint="eastAsia" w:ascii="宋体" w:hAnsi="宋体"/>
                <w:szCs w:val="21"/>
              </w:rPr>
              <w:t>17栋北4楼</w:t>
            </w:r>
          </w:p>
        </w:tc>
        <w:tc>
          <w:tcPr>
            <w:tcW w:w="930" w:type="dxa"/>
            <w:gridSpan w:val="3"/>
            <w:vAlign w:val="center"/>
          </w:tcPr>
          <w:p>
            <w:pPr>
              <w:spacing w:line="300" w:lineRule="exact"/>
              <w:jc w:val="center"/>
              <w:rPr>
                <w:rFonts w:ascii="宋体" w:hAnsi="宋体"/>
                <w:szCs w:val="21"/>
              </w:rPr>
            </w:pPr>
            <w:r>
              <w:rPr>
                <w:rFonts w:hint="eastAsia" w:ascii="宋体" w:hAnsi="宋体"/>
                <w:szCs w:val="21"/>
              </w:rPr>
              <w:t>邮编</w:t>
            </w:r>
          </w:p>
        </w:tc>
        <w:tc>
          <w:tcPr>
            <w:tcW w:w="119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项目类型</w:t>
            </w:r>
          </w:p>
        </w:tc>
        <w:tc>
          <w:tcPr>
            <w:tcW w:w="6870" w:type="dxa"/>
            <w:gridSpan w:val="17"/>
            <w:vAlign w:val="center"/>
          </w:tcPr>
          <w:p>
            <w:pPr>
              <w:spacing w:line="300" w:lineRule="exact"/>
              <w:jc w:val="center"/>
              <w:rPr>
                <w:rFonts w:ascii="宋体" w:hAnsi="宋体"/>
                <w:szCs w:val="21"/>
              </w:rPr>
            </w:pPr>
            <w:r>
              <w:rPr>
                <w:rFonts w:hint="eastAsia" w:ascii="宋体" w:hAnsi="宋体"/>
                <w:szCs w:val="21"/>
              </w:rPr>
              <w:t xml:space="preserve">经常性项目（   ）       一次性项目（ </w:t>
            </w:r>
            <w:r>
              <w:rPr>
                <w:rFonts w:ascii="Arial" w:hAnsi="Arial" w:cs="Arial"/>
                <w:szCs w:val="21"/>
              </w:rPr>
              <w:t>√</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648"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计划投资额</w:t>
            </w:r>
          </w:p>
          <w:p>
            <w:pPr>
              <w:spacing w:line="300" w:lineRule="exact"/>
              <w:jc w:val="center"/>
              <w:rPr>
                <w:rFonts w:ascii="宋体" w:hAnsi="宋体"/>
                <w:szCs w:val="21"/>
              </w:rPr>
            </w:pPr>
            <w:r>
              <w:rPr>
                <w:rFonts w:hint="eastAsia" w:ascii="宋体" w:hAnsi="宋体"/>
                <w:szCs w:val="21"/>
              </w:rPr>
              <w:t>（万元）</w:t>
            </w:r>
          </w:p>
        </w:tc>
        <w:tc>
          <w:tcPr>
            <w:tcW w:w="912" w:type="dxa"/>
            <w:gridSpan w:val="2"/>
            <w:vAlign w:val="center"/>
          </w:tcPr>
          <w:p>
            <w:pPr>
              <w:spacing w:line="300" w:lineRule="exact"/>
              <w:jc w:val="center"/>
              <w:rPr>
                <w:rFonts w:ascii="宋体" w:hAnsi="宋体"/>
                <w:szCs w:val="21"/>
              </w:rPr>
            </w:pPr>
            <w:r>
              <w:rPr>
                <w:rFonts w:hint="eastAsia" w:ascii="宋体" w:hAnsi="宋体"/>
                <w:szCs w:val="21"/>
              </w:rPr>
              <w:t>880</w:t>
            </w:r>
          </w:p>
        </w:tc>
        <w:tc>
          <w:tcPr>
            <w:tcW w:w="1788" w:type="dxa"/>
            <w:gridSpan w:val="5"/>
            <w:vAlign w:val="center"/>
          </w:tcPr>
          <w:p>
            <w:pPr>
              <w:spacing w:line="300" w:lineRule="exact"/>
              <w:jc w:val="center"/>
              <w:rPr>
                <w:rFonts w:ascii="宋体" w:hAnsi="宋体"/>
                <w:szCs w:val="21"/>
              </w:rPr>
            </w:pPr>
            <w:r>
              <w:rPr>
                <w:rFonts w:hint="eastAsia" w:ascii="宋体" w:hAnsi="宋体"/>
                <w:szCs w:val="21"/>
              </w:rPr>
              <w:t>实际到位资金（万元）</w:t>
            </w:r>
          </w:p>
        </w:tc>
        <w:tc>
          <w:tcPr>
            <w:tcW w:w="733" w:type="dxa"/>
            <w:vAlign w:val="center"/>
          </w:tcPr>
          <w:p>
            <w:pPr>
              <w:spacing w:line="300" w:lineRule="exact"/>
              <w:jc w:val="center"/>
              <w:rPr>
                <w:rFonts w:ascii="宋体" w:hAnsi="宋体"/>
                <w:szCs w:val="21"/>
              </w:rPr>
            </w:pPr>
            <w:r>
              <w:rPr>
                <w:rFonts w:hint="eastAsia" w:ascii="宋体" w:hAnsi="宋体"/>
                <w:szCs w:val="21"/>
              </w:rPr>
              <w:t>880</w:t>
            </w:r>
          </w:p>
        </w:tc>
        <w:tc>
          <w:tcPr>
            <w:tcW w:w="1701" w:type="dxa"/>
            <w:gridSpan w:val="5"/>
            <w:vAlign w:val="center"/>
          </w:tcPr>
          <w:p>
            <w:pPr>
              <w:spacing w:line="300" w:lineRule="exact"/>
              <w:jc w:val="center"/>
              <w:rPr>
                <w:rFonts w:ascii="宋体" w:hAnsi="宋体"/>
                <w:szCs w:val="21"/>
              </w:rPr>
            </w:pPr>
            <w:r>
              <w:rPr>
                <w:rFonts w:hint="eastAsia" w:ascii="宋体" w:hAnsi="宋体"/>
                <w:szCs w:val="21"/>
              </w:rPr>
              <w:t>实际使用情况（万元）</w:t>
            </w:r>
          </w:p>
        </w:tc>
        <w:tc>
          <w:tcPr>
            <w:tcW w:w="1718" w:type="dxa"/>
            <w:gridSpan w:val="3"/>
            <w:vAlign w:val="center"/>
          </w:tcPr>
          <w:p>
            <w:pPr>
              <w:spacing w:line="300" w:lineRule="exact"/>
              <w:jc w:val="center"/>
              <w:rPr>
                <w:rFonts w:ascii="宋体" w:hAnsi="宋体"/>
                <w:szCs w:val="21"/>
              </w:rPr>
            </w:pPr>
            <w:r>
              <w:rPr>
                <w:rFonts w:hint="eastAsia" w:ascii="宋体" w:hAnsi="宋体"/>
                <w:szCs w:val="21"/>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其中：中央财政</w:t>
            </w:r>
          </w:p>
        </w:tc>
        <w:tc>
          <w:tcPr>
            <w:tcW w:w="912" w:type="dxa"/>
            <w:gridSpan w:val="2"/>
            <w:vAlign w:val="center"/>
          </w:tcPr>
          <w:p>
            <w:pPr>
              <w:spacing w:line="300" w:lineRule="exact"/>
              <w:jc w:val="center"/>
              <w:rPr>
                <w:rFonts w:ascii="宋体" w:hAnsi="宋体"/>
                <w:szCs w:val="21"/>
              </w:rPr>
            </w:pPr>
          </w:p>
        </w:tc>
        <w:tc>
          <w:tcPr>
            <w:tcW w:w="1788" w:type="dxa"/>
            <w:gridSpan w:val="5"/>
            <w:vAlign w:val="center"/>
          </w:tcPr>
          <w:p>
            <w:pPr>
              <w:spacing w:line="300" w:lineRule="exact"/>
              <w:jc w:val="center"/>
              <w:rPr>
                <w:rFonts w:ascii="宋体" w:hAnsi="宋体"/>
                <w:szCs w:val="21"/>
              </w:rPr>
            </w:pPr>
            <w:r>
              <w:rPr>
                <w:rFonts w:hint="eastAsia" w:ascii="宋体" w:hAnsi="宋体"/>
                <w:szCs w:val="21"/>
              </w:rPr>
              <w:t>其中：中央财政</w:t>
            </w:r>
          </w:p>
        </w:tc>
        <w:tc>
          <w:tcPr>
            <w:tcW w:w="733" w:type="dxa"/>
            <w:vAlign w:val="center"/>
          </w:tcPr>
          <w:p>
            <w:pPr>
              <w:spacing w:line="300" w:lineRule="exact"/>
              <w:jc w:val="center"/>
              <w:rPr>
                <w:rFonts w:ascii="宋体" w:hAnsi="宋体"/>
                <w:szCs w:val="21"/>
              </w:rPr>
            </w:pPr>
          </w:p>
        </w:tc>
        <w:tc>
          <w:tcPr>
            <w:tcW w:w="1701" w:type="dxa"/>
            <w:gridSpan w:val="5"/>
            <w:vAlign w:val="center"/>
          </w:tcPr>
          <w:p>
            <w:pPr>
              <w:spacing w:line="300" w:lineRule="exact"/>
              <w:jc w:val="center"/>
              <w:rPr>
                <w:rFonts w:ascii="宋体" w:hAnsi="宋体"/>
                <w:szCs w:val="21"/>
              </w:rPr>
            </w:pPr>
          </w:p>
        </w:tc>
        <w:tc>
          <w:tcPr>
            <w:tcW w:w="171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省财政</w:t>
            </w:r>
          </w:p>
        </w:tc>
        <w:tc>
          <w:tcPr>
            <w:tcW w:w="912" w:type="dxa"/>
            <w:gridSpan w:val="2"/>
            <w:vAlign w:val="center"/>
          </w:tcPr>
          <w:p>
            <w:pPr>
              <w:spacing w:line="300" w:lineRule="exact"/>
              <w:jc w:val="center"/>
              <w:rPr>
                <w:rFonts w:ascii="宋体" w:hAnsi="宋体"/>
                <w:szCs w:val="21"/>
              </w:rPr>
            </w:pPr>
          </w:p>
        </w:tc>
        <w:tc>
          <w:tcPr>
            <w:tcW w:w="1788" w:type="dxa"/>
            <w:gridSpan w:val="5"/>
            <w:vAlign w:val="center"/>
          </w:tcPr>
          <w:p>
            <w:pPr>
              <w:spacing w:line="300" w:lineRule="exact"/>
              <w:jc w:val="center"/>
              <w:rPr>
                <w:rFonts w:ascii="宋体" w:hAnsi="宋体"/>
                <w:szCs w:val="21"/>
              </w:rPr>
            </w:pPr>
            <w:r>
              <w:rPr>
                <w:rFonts w:hint="eastAsia" w:ascii="宋体" w:hAnsi="宋体"/>
                <w:szCs w:val="21"/>
              </w:rPr>
              <w:t>省财政</w:t>
            </w:r>
          </w:p>
        </w:tc>
        <w:tc>
          <w:tcPr>
            <w:tcW w:w="733" w:type="dxa"/>
            <w:vAlign w:val="center"/>
          </w:tcPr>
          <w:p>
            <w:pPr>
              <w:spacing w:line="300" w:lineRule="exact"/>
              <w:jc w:val="center"/>
              <w:rPr>
                <w:rFonts w:ascii="宋体" w:hAnsi="宋体"/>
                <w:szCs w:val="21"/>
              </w:rPr>
            </w:pPr>
          </w:p>
        </w:tc>
        <w:tc>
          <w:tcPr>
            <w:tcW w:w="1701" w:type="dxa"/>
            <w:gridSpan w:val="5"/>
            <w:vAlign w:val="center"/>
          </w:tcPr>
          <w:p>
            <w:pPr>
              <w:spacing w:line="300" w:lineRule="exact"/>
              <w:jc w:val="center"/>
              <w:rPr>
                <w:rFonts w:ascii="宋体" w:hAnsi="宋体"/>
                <w:szCs w:val="21"/>
              </w:rPr>
            </w:pPr>
          </w:p>
        </w:tc>
        <w:tc>
          <w:tcPr>
            <w:tcW w:w="171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市县财政</w:t>
            </w:r>
          </w:p>
        </w:tc>
        <w:tc>
          <w:tcPr>
            <w:tcW w:w="912" w:type="dxa"/>
            <w:gridSpan w:val="2"/>
            <w:vAlign w:val="center"/>
          </w:tcPr>
          <w:p>
            <w:pPr>
              <w:spacing w:line="300" w:lineRule="exact"/>
              <w:jc w:val="center"/>
              <w:rPr>
                <w:rFonts w:ascii="宋体" w:hAnsi="宋体"/>
                <w:szCs w:val="21"/>
              </w:rPr>
            </w:pPr>
            <w:r>
              <w:rPr>
                <w:rFonts w:hint="eastAsia" w:ascii="宋体" w:hAnsi="宋体"/>
                <w:szCs w:val="21"/>
              </w:rPr>
              <w:t>880</w:t>
            </w:r>
          </w:p>
        </w:tc>
        <w:tc>
          <w:tcPr>
            <w:tcW w:w="1788" w:type="dxa"/>
            <w:gridSpan w:val="5"/>
            <w:vAlign w:val="center"/>
          </w:tcPr>
          <w:p>
            <w:pPr>
              <w:spacing w:line="300" w:lineRule="exact"/>
              <w:jc w:val="center"/>
              <w:rPr>
                <w:rFonts w:ascii="宋体" w:hAnsi="宋体"/>
                <w:szCs w:val="21"/>
              </w:rPr>
            </w:pPr>
            <w:r>
              <w:rPr>
                <w:rFonts w:hint="eastAsia" w:ascii="宋体" w:hAnsi="宋体"/>
                <w:szCs w:val="21"/>
              </w:rPr>
              <w:t>市县财政</w:t>
            </w:r>
          </w:p>
        </w:tc>
        <w:tc>
          <w:tcPr>
            <w:tcW w:w="733" w:type="dxa"/>
            <w:vAlign w:val="center"/>
          </w:tcPr>
          <w:p>
            <w:pPr>
              <w:spacing w:line="300" w:lineRule="exact"/>
              <w:jc w:val="center"/>
              <w:rPr>
                <w:rFonts w:ascii="宋体" w:hAnsi="宋体"/>
                <w:szCs w:val="21"/>
              </w:rPr>
            </w:pPr>
            <w:r>
              <w:rPr>
                <w:rFonts w:hint="eastAsia" w:ascii="宋体" w:hAnsi="宋体"/>
                <w:szCs w:val="21"/>
              </w:rPr>
              <w:t>880</w:t>
            </w:r>
          </w:p>
        </w:tc>
        <w:tc>
          <w:tcPr>
            <w:tcW w:w="1701" w:type="dxa"/>
            <w:gridSpan w:val="5"/>
            <w:vAlign w:val="center"/>
          </w:tcPr>
          <w:p>
            <w:pPr>
              <w:spacing w:line="300" w:lineRule="exact"/>
              <w:jc w:val="center"/>
              <w:rPr>
                <w:rFonts w:ascii="宋体" w:hAnsi="宋体"/>
                <w:szCs w:val="21"/>
              </w:rPr>
            </w:pPr>
          </w:p>
        </w:tc>
        <w:tc>
          <w:tcPr>
            <w:tcW w:w="171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46" w:hRule="exact"/>
          <w:jc w:val="center"/>
        </w:trPr>
        <w:tc>
          <w:tcPr>
            <w:tcW w:w="1848" w:type="dxa"/>
            <w:gridSpan w:val="3"/>
            <w:vAlign w:val="center"/>
          </w:tcPr>
          <w:p>
            <w:pPr>
              <w:spacing w:line="300" w:lineRule="exact"/>
              <w:jc w:val="center"/>
              <w:rPr>
                <w:rFonts w:ascii="宋体" w:hAnsi="宋体"/>
                <w:szCs w:val="21"/>
              </w:rPr>
            </w:pPr>
            <w:r>
              <w:rPr>
                <w:rFonts w:hint="eastAsia" w:ascii="宋体" w:hAnsi="宋体"/>
                <w:szCs w:val="21"/>
              </w:rPr>
              <w:t>其他</w:t>
            </w:r>
          </w:p>
        </w:tc>
        <w:tc>
          <w:tcPr>
            <w:tcW w:w="912" w:type="dxa"/>
            <w:gridSpan w:val="2"/>
            <w:vAlign w:val="center"/>
          </w:tcPr>
          <w:p>
            <w:pPr>
              <w:spacing w:line="300" w:lineRule="exact"/>
              <w:jc w:val="center"/>
              <w:rPr>
                <w:rFonts w:ascii="宋体" w:hAnsi="宋体"/>
                <w:szCs w:val="21"/>
              </w:rPr>
            </w:pPr>
          </w:p>
        </w:tc>
        <w:tc>
          <w:tcPr>
            <w:tcW w:w="1788" w:type="dxa"/>
            <w:gridSpan w:val="5"/>
            <w:vAlign w:val="center"/>
          </w:tcPr>
          <w:p>
            <w:pPr>
              <w:spacing w:line="300" w:lineRule="exact"/>
              <w:jc w:val="center"/>
              <w:rPr>
                <w:rFonts w:ascii="宋体" w:hAnsi="宋体"/>
                <w:szCs w:val="21"/>
              </w:rPr>
            </w:pPr>
            <w:r>
              <w:rPr>
                <w:rFonts w:hint="eastAsia" w:ascii="宋体" w:hAnsi="宋体"/>
                <w:szCs w:val="21"/>
              </w:rPr>
              <w:t>其他</w:t>
            </w:r>
          </w:p>
        </w:tc>
        <w:tc>
          <w:tcPr>
            <w:tcW w:w="733" w:type="dxa"/>
            <w:vAlign w:val="center"/>
          </w:tcPr>
          <w:p>
            <w:pPr>
              <w:spacing w:line="300" w:lineRule="exact"/>
              <w:jc w:val="center"/>
              <w:rPr>
                <w:rFonts w:ascii="宋体" w:hAnsi="宋体"/>
                <w:szCs w:val="21"/>
              </w:rPr>
            </w:pPr>
          </w:p>
        </w:tc>
        <w:tc>
          <w:tcPr>
            <w:tcW w:w="1701" w:type="dxa"/>
            <w:gridSpan w:val="5"/>
            <w:vAlign w:val="center"/>
          </w:tcPr>
          <w:p>
            <w:pPr>
              <w:spacing w:line="300" w:lineRule="exact"/>
              <w:jc w:val="center"/>
              <w:rPr>
                <w:rFonts w:ascii="宋体" w:hAnsi="宋体"/>
                <w:szCs w:val="21"/>
              </w:rPr>
            </w:pPr>
          </w:p>
        </w:tc>
        <w:tc>
          <w:tcPr>
            <w:tcW w:w="1718"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46" w:hRule="exact"/>
          <w:jc w:val="center"/>
        </w:trPr>
        <w:tc>
          <w:tcPr>
            <w:tcW w:w="8700" w:type="dxa"/>
            <w:gridSpan w:val="19"/>
            <w:vAlign w:val="center"/>
          </w:tcPr>
          <w:p>
            <w:pPr>
              <w:spacing w:line="300" w:lineRule="exact"/>
              <w:rPr>
                <w:rFonts w:ascii="宋体" w:hAnsi="宋体"/>
                <w:szCs w:val="21"/>
              </w:rPr>
            </w:pPr>
            <w:r>
              <w:rPr>
                <w:rFonts w:hint="eastAsia" w:ascii="宋体" w:hAnsi="宋体"/>
                <w:b/>
                <w:bCs/>
                <w:szCs w:val="21"/>
              </w:rPr>
              <w:t>二、</w:t>
            </w:r>
            <w:r>
              <w:rPr>
                <w:rFonts w:hint="eastAsia" w:ascii="宋体" w:hAnsi="宋体"/>
                <w:b/>
                <w:color w:val="000000"/>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一级指标</w:t>
            </w:r>
          </w:p>
        </w:tc>
        <w:tc>
          <w:tcPr>
            <w:tcW w:w="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分值</w:t>
            </w:r>
          </w:p>
        </w:tc>
        <w:tc>
          <w:tcPr>
            <w:tcW w:w="131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二级指标</w:t>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分值</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三级指标</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分值</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项目决策</w:t>
            </w:r>
          </w:p>
        </w:tc>
        <w:tc>
          <w:tcPr>
            <w:tcW w:w="922"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20</w:t>
            </w:r>
          </w:p>
        </w:tc>
        <w:tc>
          <w:tcPr>
            <w:tcW w:w="131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项目目标</w:t>
            </w:r>
            <w:r>
              <w:rPr>
                <w:rFonts w:hint="eastAsia" w:ascii="宋体" w:hAnsi="宋体"/>
                <w:szCs w:val="21"/>
              </w:rPr>
              <w:fldChar w:fldCharType="begin"/>
            </w:r>
            <w:r>
              <w:rPr>
                <w:rFonts w:ascii="宋体" w:hAnsi="宋体"/>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szCs w:val="21"/>
              </w:rPr>
              <w:fldChar w:fldCharType="end"/>
            </w: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目标内容</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决策过程</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决策依据</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决策程序</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资金分配</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分配办法</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分配结果</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6</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项目管理</w:t>
            </w:r>
          </w:p>
        </w:tc>
        <w:tc>
          <w:tcPr>
            <w:tcW w:w="922"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25</w:t>
            </w: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资金到位</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到位率</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到位时效</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资金管理</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10</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资金使用</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7</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财务管理</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组织实施</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10</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组织机构</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管理制度</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9</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项目绩效</w:t>
            </w:r>
          </w:p>
        </w:tc>
        <w:tc>
          <w:tcPr>
            <w:tcW w:w="922"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55</w:t>
            </w: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项目产出</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15</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产出数量</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产出质量</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产出时效</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产出成本</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项目效益</w:t>
            </w:r>
          </w:p>
        </w:tc>
        <w:tc>
          <w:tcPr>
            <w:tcW w:w="82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40</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经济效益</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社会效益</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环境效益</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可持续影响</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922"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317"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82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Cs w:val="21"/>
              </w:rPr>
            </w:pP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服务对象满意度</w:t>
            </w: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46" w:hRule="exact"/>
          <w:jc w:val="center"/>
        </w:trPr>
        <w:tc>
          <w:tcPr>
            <w:tcW w:w="137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总分</w:t>
            </w:r>
          </w:p>
        </w:tc>
        <w:tc>
          <w:tcPr>
            <w:tcW w:w="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c>
          <w:tcPr>
            <w:tcW w:w="131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p>
        </w:tc>
        <w:tc>
          <w:tcPr>
            <w:tcW w:w="82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c>
          <w:tcPr>
            <w:tcW w:w="1759"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p>
        </w:tc>
        <w:tc>
          <w:tcPr>
            <w:tcW w:w="78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c>
          <w:tcPr>
            <w:tcW w:w="17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color w:val="000000"/>
                <w:szCs w:val="21"/>
              </w:rPr>
            </w:pPr>
            <w:r>
              <w:rPr>
                <w:rFonts w:hint="eastAsia" w:ascii="宋体" w:hAnsi="宋体"/>
                <w:bCs/>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4436" w:type="dxa"/>
            <w:gridSpan w:val="10"/>
            <w:vAlign w:val="center"/>
          </w:tcPr>
          <w:p>
            <w:pPr>
              <w:spacing w:line="300" w:lineRule="exact"/>
              <w:jc w:val="center"/>
              <w:rPr>
                <w:rFonts w:ascii="宋体" w:hAnsi="宋体"/>
                <w:szCs w:val="21"/>
              </w:rPr>
            </w:pPr>
            <w:r>
              <w:rPr>
                <w:rFonts w:hint="eastAsia" w:ascii="宋体" w:hAnsi="宋体"/>
                <w:szCs w:val="21"/>
              </w:rPr>
              <w:t>评价等次</w:t>
            </w:r>
          </w:p>
        </w:tc>
        <w:tc>
          <w:tcPr>
            <w:tcW w:w="4275" w:type="dxa"/>
            <w:gridSpan w:val="9"/>
            <w:vAlign w:val="center"/>
          </w:tcPr>
          <w:p>
            <w:pPr>
              <w:spacing w:line="300" w:lineRule="exact"/>
              <w:jc w:val="center"/>
              <w:rPr>
                <w:rFonts w:ascii="宋体" w:hAnsi="宋体"/>
                <w:szCs w:val="21"/>
              </w:rPr>
            </w:pPr>
            <w:r>
              <w:rPr>
                <w:rFonts w:hint="eastAsia" w:ascii="宋体" w:hAnsi="宋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8711" w:type="dxa"/>
            <w:gridSpan w:val="19"/>
            <w:vAlign w:val="center"/>
          </w:tcPr>
          <w:p>
            <w:pPr>
              <w:spacing w:line="300" w:lineRule="exact"/>
              <w:rPr>
                <w:rFonts w:ascii="宋体" w:hAns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tabs>
                <w:tab w:val="left" w:pos="592"/>
              </w:tabs>
              <w:spacing w:line="300" w:lineRule="exact"/>
              <w:jc w:val="center"/>
              <w:rPr>
                <w:rFonts w:ascii="宋体" w:hAnsi="宋体"/>
                <w:szCs w:val="21"/>
              </w:rPr>
            </w:pPr>
            <w:r>
              <w:rPr>
                <w:rFonts w:hint="eastAsia" w:ascii="宋体" w:hAnsi="宋体"/>
                <w:szCs w:val="21"/>
              </w:rPr>
              <w:t>姓  名</w:t>
            </w:r>
          </w:p>
        </w:tc>
        <w:tc>
          <w:tcPr>
            <w:tcW w:w="1548" w:type="dxa"/>
            <w:gridSpan w:val="4"/>
            <w:vAlign w:val="center"/>
          </w:tcPr>
          <w:p>
            <w:pPr>
              <w:spacing w:line="300" w:lineRule="exact"/>
              <w:jc w:val="center"/>
              <w:rPr>
                <w:rFonts w:ascii="宋体" w:hAnsi="宋体"/>
                <w:szCs w:val="21"/>
              </w:rPr>
            </w:pPr>
            <w:r>
              <w:rPr>
                <w:rFonts w:hint="eastAsia" w:ascii="宋体" w:hAnsi="宋体"/>
                <w:szCs w:val="21"/>
              </w:rPr>
              <w:t>职务/职称</w:t>
            </w:r>
          </w:p>
        </w:tc>
        <w:tc>
          <w:tcPr>
            <w:tcW w:w="2583" w:type="dxa"/>
            <w:gridSpan w:val="6"/>
            <w:vAlign w:val="center"/>
          </w:tcPr>
          <w:p>
            <w:pPr>
              <w:spacing w:line="300" w:lineRule="exact"/>
              <w:jc w:val="center"/>
              <w:rPr>
                <w:rFonts w:ascii="宋体" w:hAnsi="宋体"/>
                <w:szCs w:val="21"/>
              </w:rPr>
            </w:pPr>
            <w:r>
              <w:rPr>
                <w:rFonts w:hint="eastAsia" w:ascii="宋体" w:hAnsi="宋体"/>
                <w:szCs w:val="21"/>
              </w:rPr>
              <w:t>单   位</w:t>
            </w:r>
          </w:p>
        </w:tc>
        <w:tc>
          <w:tcPr>
            <w:tcW w:w="1255" w:type="dxa"/>
            <w:gridSpan w:val="3"/>
            <w:vAlign w:val="center"/>
          </w:tcPr>
          <w:p>
            <w:pPr>
              <w:spacing w:line="300" w:lineRule="exact"/>
              <w:jc w:val="center"/>
              <w:rPr>
                <w:rFonts w:ascii="宋体" w:hAnsi="宋体"/>
                <w:szCs w:val="21"/>
              </w:rPr>
            </w:pPr>
            <w:r>
              <w:rPr>
                <w:rFonts w:hint="eastAsia" w:ascii="宋体" w:hAnsi="宋体"/>
                <w:szCs w:val="21"/>
              </w:rPr>
              <w:t>项目评分</w:t>
            </w:r>
          </w:p>
        </w:tc>
        <w:tc>
          <w:tcPr>
            <w:tcW w:w="1730" w:type="dxa"/>
            <w:gridSpan w:val="3"/>
            <w:vAlign w:val="center"/>
          </w:tcPr>
          <w:p>
            <w:pPr>
              <w:spacing w:line="300" w:lineRule="exact"/>
              <w:jc w:val="center"/>
              <w:rPr>
                <w:rFonts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jc w:val="center"/>
              <w:rPr>
                <w:rFonts w:ascii="宋体" w:hAnsi="宋体"/>
                <w:szCs w:val="21"/>
              </w:rPr>
            </w:pPr>
            <w:r>
              <w:rPr>
                <w:rFonts w:hint="eastAsia" w:ascii="宋体" w:hAnsi="宋体"/>
                <w:szCs w:val="21"/>
              </w:rPr>
              <w:t>吴  优</w:t>
            </w:r>
          </w:p>
        </w:tc>
        <w:tc>
          <w:tcPr>
            <w:tcW w:w="1548" w:type="dxa"/>
            <w:gridSpan w:val="4"/>
            <w:vAlign w:val="center"/>
          </w:tcPr>
          <w:p>
            <w:pPr>
              <w:spacing w:line="300" w:lineRule="exact"/>
              <w:jc w:val="center"/>
              <w:rPr>
                <w:rFonts w:ascii="宋体" w:hAnsi="宋体"/>
                <w:szCs w:val="21"/>
              </w:rPr>
            </w:pPr>
            <w:r>
              <w:rPr>
                <w:rFonts w:hint="eastAsia" w:ascii="宋体" w:hAnsi="宋体"/>
                <w:szCs w:val="21"/>
              </w:rPr>
              <w:t>主任</w:t>
            </w:r>
          </w:p>
        </w:tc>
        <w:tc>
          <w:tcPr>
            <w:tcW w:w="2583" w:type="dxa"/>
            <w:gridSpan w:val="6"/>
            <w:vAlign w:val="center"/>
          </w:tcPr>
          <w:p>
            <w:pPr>
              <w:spacing w:line="300" w:lineRule="exact"/>
              <w:jc w:val="center"/>
              <w:rPr>
                <w:rFonts w:ascii="宋体" w:hAnsi="宋体"/>
                <w:szCs w:val="21"/>
              </w:rPr>
            </w:pPr>
            <w:r>
              <w:rPr>
                <w:rFonts w:hint="eastAsia" w:ascii="宋体" w:hAnsi="宋体"/>
                <w:szCs w:val="21"/>
              </w:rPr>
              <w:t>海口市扶贫工作办公室</w:t>
            </w: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57" w:hRule="exact"/>
          <w:jc w:val="center"/>
        </w:trPr>
        <w:tc>
          <w:tcPr>
            <w:tcW w:w="1595" w:type="dxa"/>
            <w:gridSpan w:val="3"/>
            <w:vAlign w:val="center"/>
          </w:tcPr>
          <w:p>
            <w:pPr>
              <w:spacing w:line="300" w:lineRule="exact"/>
              <w:jc w:val="center"/>
              <w:rPr>
                <w:rFonts w:ascii="宋体" w:hAnsi="宋体"/>
                <w:szCs w:val="21"/>
              </w:rPr>
            </w:pPr>
            <w:r>
              <w:rPr>
                <w:rFonts w:hint="eastAsia" w:ascii="宋体" w:hAnsi="宋体"/>
                <w:szCs w:val="21"/>
              </w:rPr>
              <w:t>冼心福</w:t>
            </w:r>
          </w:p>
        </w:tc>
        <w:tc>
          <w:tcPr>
            <w:tcW w:w="1548" w:type="dxa"/>
            <w:gridSpan w:val="4"/>
            <w:vAlign w:val="center"/>
          </w:tcPr>
          <w:p>
            <w:pPr>
              <w:spacing w:line="300" w:lineRule="exact"/>
              <w:jc w:val="center"/>
              <w:rPr>
                <w:rFonts w:ascii="宋体" w:hAnsi="宋体"/>
                <w:szCs w:val="21"/>
              </w:rPr>
            </w:pPr>
            <w:r>
              <w:rPr>
                <w:rFonts w:hint="eastAsia" w:ascii="宋体" w:hAnsi="宋体"/>
                <w:szCs w:val="21"/>
              </w:rPr>
              <w:t>副主任</w:t>
            </w:r>
          </w:p>
        </w:tc>
        <w:tc>
          <w:tcPr>
            <w:tcW w:w="2583" w:type="dxa"/>
            <w:gridSpan w:val="6"/>
            <w:vAlign w:val="center"/>
          </w:tcPr>
          <w:p>
            <w:pPr>
              <w:spacing w:line="300" w:lineRule="exact"/>
              <w:jc w:val="center"/>
              <w:rPr>
                <w:rFonts w:ascii="宋体" w:hAnsi="宋体"/>
                <w:szCs w:val="21"/>
              </w:rPr>
            </w:pPr>
            <w:r>
              <w:rPr>
                <w:rFonts w:hint="eastAsia" w:ascii="宋体" w:hAnsi="宋体"/>
                <w:szCs w:val="21"/>
              </w:rPr>
              <w:t>海口市扶贫工作办公室</w:t>
            </w: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rPr>
                <w:rFonts w:ascii="宋体" w:hAnsi="宋体"/>
                <w:szCs w:val="21"/>
              </w:rPr>
            </w:pPr>
            <w:r>
              <w:rPr>
                <w:rFonts w:hint="eastAsia" w:ascii="宋体" w:hAnsi="宋体"/>
                <w:szCs w:val="21"/>
              </w:rPr>
              <w:t xml:space="preserve">    谢助蛟</w:t>
            </w:r>
          </w:p>
        </w:tc>
        <w:tc>
          <w:tcPr>
            <w:tcW w:w="1548" w:type="dxa"/>
            <w:gridSpan w:val="4"/>
            <w:vAlign w:val="center"/>
          </w:tcPr>
          <w:p>
            <w:pPr>
              <w:spacing w:line="300" w:lineRule="exact"/>
              <w:jc w:val="center"/>
              <w:rPr>
                <w:rFonts w:ascii="宋体" w:hAnsi="宋体"/>
                <w:szCs w:val="21"/>
              </w:rPr>
            </w:pPr>
            <w:r>
              <w:rPr>
                <w:rFonts w:hint="eastAsia" w:ascii="宋体" w:hAnsi="宋体"/>
                <w:szCs w:val="21"/>
              </w:rPr>
              <w:t>副主任</w:t>
            </w:r>
          </w:p>
        </w:tc>
        <w:tc>
          <w:tcPr>
            <w:tcW w:w="2583" w:type="dxa"/>
            <w:gridSpan w:val="6"/>
            <w:vAlign w:val="center"/>
          </w:tcPr>
          <w:p>
            <w:pPr>
              <w:spacing w:line="300" w:lineRule="exact"/>
              <w:jc w:val="center"/>
              <w:rPr>
                <w:rFonts w:ascii="宋体" w:hAnsi="宋体"/>
                <w:szCs w:val="21"/>
              </w:rPr>
            </w:pPr>
            <w:r>
              <w:rPr>
                <w:rFonts w:hint="eastAsia" w:ascii="宋体" w:hAnsi="宋体"/>
                <w:szCs w:val="21"/>
              </w:rPr>
              <w:t>海口市扶贫工作办公室</w:t>
            </w: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jc w:val="center"/>
              <w:rPr>
                <w:rFonts w:ascii="宋体" w:hAnsi="宋体"/>
                <w:szCs w:val="21"/>
              </w:rPr>
            </w:pPr>
            <w:r>
              <w:rPr>
                <w:rFonts w:hint="eastAsia" w:ascii="宋体" w:hAnsi="宋体"/>
                <w:szCs w:val="21"/>
              </w:rPr>
              <w:t>许杰峰</w:t>
            </w:r>
          </w:p>
        </w:tc>
        <w:tc>
          <w:tcPr>
            <w:tcW w:w="1548" w:type="dxa"/>
            <w:gridSpan w:val="4"/>
            <w:vAlign w:val="center"/>
          </w:tcPr>
          <w:p>
            <w:pPr>
              <w:spacing w:line="300" w:lineRule="exact"/>
              <w:jc w:val="center"/>
              <w:rPr>
                <w:rFonts w:ascii="宋体" w:hAnsi="宋体"/>
                <w:szCs w:val="21"/>
              </w:rPr>
            </w:pPr>
            <w:r>
              <w:rPr>
                <w:rFonts w:hint="eastAsia" w:ascii="宋体" w:hAnsi="宋体"/>
                <w:szCs w:val="21"/>
              </w:rPr>
              <w:t>科长</w:t>
            </w:r>
          </w:p>
        </w:tc>
        <w:tc>
          <w:tcPr>
            <w:tcW w:w="2583" w:type="dxa"/>
            <w:gridSpan w:val="6"/>
            <w:vAlign w:val="center"/>
          </w:tcPr>
          <w:p>
            <w:pPr>
              <w:spacing w:line="300" w:lineRule="exact"/>
              <w:jc w:val="center"/>
              <w:rPr>
                <w:rFonts w:ascii="宋体" w:hAnsi="宋体"/>
                <w:szCs w:val="21"/>
              </w:rPr>
            </w:pPr>
            <w:r>
              <w:rPr>
                <w:rFonts w:hint="eastAsia" w:ascii="宋体" w:hAnsi="宋体"/>
                <w:szCs w:val="21"/>
              </w:rPr>
              <w:t>海口市扶贫工作办公室</w:t>
            </w: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jc w:val="center"/>
              <w:rPr>
                <w:rFonts w:ascii="宋体" w:hAnsi="宋体"/>
                <w:szCs w:val="21"/>
              </w:rPr>
            </w:pPr>
            <w:r>
              <w:rPr>
                <w:rFonts w:hint="eastAsia" w:ascii="宋体" w:hAnsi="宋体"/>
                <w:szCs w:val="21"/>
              </w:rPr>
              <w:t>吴鸿芳</w:t>
            </w:r>
          </w:p>
        </w:tc>
        <w:tc>
          <w:tcPr>
            <w:tcW w:w="1548" w:type="dxa"/>
            <w:gridSpan w:val="4"/>
            <w:vAlign w:val="center"/>
          </w:tcPr>
          <w:p>
            <w:pPr>
              <w:spacing w:line="300" w:lineRule="exact"/>
              <w:jc w:val="center"/>
              <w:rPr>
                <w:rFonts w:ascii="宋体" w:hAnsi="宋体"/>
                <w:szCs w:val="21"/>
              </w:rPr>
            </w:pPr>
            <w:r>
              <w:rPr>
                <w:rFonts w:hint="eastAsia" w:ascii="宋体" w:hAnsi="宋体"/>
                <w:szCs w:val="21"/>
              </w:rPr>
              <w:t>科长</w:t>
            </w:r>
          </w:p>
        </w:tc>
        <w:tc>
          <w:tcPr>
            <w:tcW w:w="2583" w:type="dxa"/>
            <w:gridSpan w:val="6"/>
            <w:vAlign w:val="center"/>
          </w:tcPr>
          <w:p>
            <w:pPr>
              <w:spacing w:line="300" w:lineRule="exact"/>
              <w:jc w:val="center"/>
              <w:rPr>
                <w:rFonts w:ascii="宋体" w:hAnsi="宋体"/>
                <w:szCs w:val="21"/>
              </w:rPr>
            </w:pPr>
            <w:r>
              <w:rPr>
                <w:rFonts w:hint="eastAsia" w:ascii="宋体" w:hAnsi="宋体"/>
                <w:szCs w:val="21"/>
              </w:rPr>
              <w:t>海口市扶贫工作办公室</w:t>
            </w: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jc w:val="center"/>
              <w:rPr>
                <w:rFonts w:ascii="宋体" w:hAnsi="宋体"/>
                <w:szCs w:val="21"/>
              </w:rPr>
            </w:pPr>
            <w:r>
              <w:rPr>
                <w:rFonts w:ascii="宋体" w:hAnsi="宋体"/>
                <w:szCs w:val="21"/>
              </w:rPr>
              <w:t>李</w:t>
            </w:r>
            <w:r>
              <w:rPr>
                <w:rFonts w:hint="eastAsia" w:ascii="宋体" w:hAnsi="宋体"/>
                <w:szCs w:val="21"/>
              </w:rPr>
              <w:t xml:space="preserve">  </w:t>
            </w:r>
            <w:r>
              <w:rPr>
                <w:rFonts w:ascii="宋体" w:hAnsi="宋体"/>
                <w:szCs w:val="21"/>
              </w:rPr>
              <w:t>霖</w:t>
            </w:r>
          </w:p>
        </w:tc>
        <w:tc>
          <w:tcPr>
            <w:tcW w:w="1548" w:type="dxa"/>
            <w:gridSpan w:val="4"/>
            <w:vAlign w:val="center"/>
          </w:tcPr>
          <w:p>
            <w:pPr>
              <w:spacing w:line="300" w:lineRule="exact"/>
              <w:jc w:val="center"/>
              <w:rPr>
                <w:rFonts w:ascii="宋体" w:hAnsi="宋体"/>
                <w:szCs w:val="21"/>
              </w:rPr>
            </w:pPr>
          </w:p>
        </w:tc>
        <w:tc>
          <w:tcPr>
            <w:tcW w:w="2583" w:type="dxa"/>
            <w:gridSpan w:val="6"/>
            <w:vAlign w:val="center"/>
          </w:tcPr>
          <w:p>
            <w:pPr>
              <w:spacing w:line="300" w:lineRule="exact"/>
              <w:jc w:val="center"/>
              <w:rPr>
                <w:rFonts w:ascii="宋体" w:hAnsi="宋体"/>
                <w:szCs w:val="21"/>
              </w:rPr>
            </w:pP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jc w:val="center"/>
              <w:rPr>
                <w:rFonts w:ascii="宋体" w:hAnsi="宋体"/>
                <w:szCs w:val="21"/>
              </w:rPr>
            </w:pPr>
            <w:r>
              <w:rPr>
                <w:rFonts w:ascii="宋体" w:hAnsi="宋体"/>
                <w:szCs w:val="21"/>
              </w:rPr>
              <w:t>漆</w:t>
            </w:r>
            <w:r>
              <w:rPr>
                <w:rFonts w:hint="eastAsia" w:ascii="宋体" w:hAnsi="宋体"/>
                <w:szCs w:val="21"/>
              </w:rPr>
              <w:t xml:space="preserve">  </w:t>
            </w:r>
            <w:r>
              <w:rPr>
                <w:rFonts w:ascii="宋体" w:hAnsi="宋体"/>
                <w:szCs w:val="21"/>
              </w:rPr>
              <w:t>娟</w:t>
            </w:r>
          </w:p>
        </w:tc>
        <w:tc>
          <w:tcPr>
            <w:tcW w:w="1548" w:type="dxa"/>
            <w:gridSpan w:val="4"/>
            <w:vAlign w:val="center"/>
          </w:tcPr>
          <w:p>
            <w:pPr>
              <w:spacing w:line="300" w:lineRule="exact"/>
              <w:jc w:val="center"/>
              <w:rPr>
                <w:rFonts w:ascii="宋体" w:hAnsi="宋体"/>
                <w:szCs w:val="21"/>
              </w:rPr>
            </w:pPr>
          </w:p>
        </w:tc>
        <w:tc>
          <w:tcPr>
            <w:tcW w:w="2583" w:type="dxa"/>
            <w:gridSpan w:val="6"/>
            <w:vAlign w:val="center"/>
          </w:tcPr>
          <w:p>
            <w:pPr>
              <w:spacing w:line="300" w:lineRule="exact"/>
              <w:jc w:val="center"/>
              <w:rPr>
                <w:rFonts w:ascii="宋体" w:hAnsi="宋体"/>
                <w:szCs w:val="21"/>
              </w:rPr>
            </w:pPr>
          </w:p>
        </w:tc>
        <w:tc>
          <w:tcPr>
            <w:tcW w:w="1255" w:type="dxa"/>
            <w:gridSpan w:val="3"/>
            <w:vAlign w:val="center"/>
          </w:tcPr>
          <w:p>
            <w:pPr>
              <w:spacing w:line="300" w:lineRule="exact"/>
              <w:jc w:val="center"/>
              <w:rPr>
                <w:rFonts w:ascii="宋体" w:hAnsi="宋体"/>
                <w:szCs w:val="21"/>
              </w:rPr>
            </w:pP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46" w:hRule="exact"/>
          <w:jc w:val="center"/>
        </w:trPr>
        <w:tc>
          <w:tcPr>
            <w:tcW w:w="1595" w:type="dxa"/>
            <w:gridSpan w:val="3"/>
            <w:vAlign w:val="center"/>
          </w:tcPr>
          <w:p>
            <w:pPr>
              <w:spacing w:line="300" w:lineRule="exact"/>
              <w:jc w:val="center"/>
              <w:rPr>
                <w:rFonts w:ascii="宋体" w:hAnsi="宋体"/>
                <w:szCs w:val="21"/>
              </w:rPr>
            </w:pPr>
            <w:r>
              <w:rPr>
                <w:rFonts w:hint="eastAsia" w:ascii="宋体" w:hAnsi="宋体"/>
                <w:szCs w:val="21"/>
              </w:rPr>
              <w:t>合  计</w:t>
            </w:r>
          </w:p>
        </w:tc>
        <w:tc>
          <w:tcPr>
            <w:tcW w:w="1548" w:type="dxa"/>
            <w:gridSpan w:val="4"/>
            <w:vAlign w:val="center"/>
          </w:tcPr>
          <w:p>
            <w:pPr>
              <w:spacing w:line="300" w:lineRule="exact"/>
              <w:jc w:val="center"/>
              <w:rPr>
                <w:rFonts w:ascii="宋体" w:hAnsi="宋体"/>
                <w:szCs w:val="21"/>
              </w:rPr>
            </w:pPr>
          </w:p>
        </w:tc>
        <w:tc>
          <w:tcPr>
            <w:tcW w:w="2583" w:type="dxa"/>
            <w:gridSpan w:val="6"/>
            <w:vAlign w:val="center"/>
          </w:tcPr>
          <w:p>
            <w:pPr>
              <w:spacing w:line="300" w:lineRule="exact"/>
              <w:jc w:val="center"/>
              <w:rPr>
                <w:rFonts w:ascii="宋体" w:hAnsi="宋体"/>
                <w:szCs w:val="21"/>
              </w:rPr>
            </w:pPr>
          </w:p>
        </w:tc>
        <w:tc>
          <w:tcPr>
            <w:tcW w:w="1255" w:type="dxa"/>
            <w:gridSpan w:val="3"/>
            <w:vAlign w:val="center"/>
          </w:tcPr>
          <w:p>
            <w:pPr>
              <w:spacing w:line="300" w:lineRule="exact"/>
              <w:jc w:val="center"/>
              <w:rPr>
                <w:rFonts w:ascii="宋体" w:hAnsi="宋体"/>
                <w:szCs w:val="21"/>
              </w:rPr>
            </w:pPr>
            <w:r>
              <w:rPr>
                <w:rFonts w:hint="eastAsia" w:ascii="宋体" w:hAnsi="宋体"/>
                <w:color w:val="A4A4A4"/>
                <w:szCs w:val="21"/>
              </w:rPr>
              <w:t>平均得分</w:t>
            </w:r>
          </w:p>
        </w:tc>
        <w:tc>
          <w:tcPr>
            <w:tcW w:w="173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3555" w:hRule="atLeast"/>
          <w:jc w:val="center"/>
        </w:trPr>
        <w:tc>
          <w:tcPr>
            <w:tcW w:w="8711" w:type="dxa"/>
            <w:gridSpan w:val="19"/>
            <w:tcBorders>
              <w:bottom w:val="single" w:color="auto" w:sz="4" w:space="0"/>
            </w:tcBorders>
            <w:vAlign w:val="center"/>
          </w:tcPr>
          <w:p>
            <w:pPr>
              <w:spacing w:line="300" w:lineRule="exact"/>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jc w:val="center"/>
              <w:rPr>
                <w:rFonts w:ascii="宋体" w:hAnsi="宋体"/>
                <w:szCs w:val="21"/>
              </w:rPr>
            </w:pPr>
          </w:p>
          <w:p>
            <w:pPr>
              <w:spacing w:line="300" w:lineRule="exact"/>
              <w:rPr>
                <w:rFonts w:ascii="宋体" w:hAnsi="宋体"/>
                <w:szCs w:val="21"/>
              </w:rPr>
            </w:pPr>
          </w:p>
          <w:p>
            <w:pPr>
              <w:spacing w:line="300" w:lineRule="exact"/>
              <w:jc w:val="center"/>
              <w:rPr>
                <w:rFonts w:ascii="宋体" w:hAnsi="宋体"/>
                <w:szCs w:val="21"/>
              </w:rPr>
            </w:pPr>
            <w:r>
              <w:rPr>
                <w:rFonts w:hint="eastAsia" w:ascii="宋体" w:hAnsi="宋体"/>
                <w:szCs w:val="21"/>
              </w:rPr>
              <w:t>评价工作组组长（签字并单位盖章）：</w:t>
            </w:r>
          </w:p>
          <w:p>
            <w:pPr>
              <w:spacing w:line="300" w:lineRule="exact"/>
              <w:rPr>
                <w:rFonts w:ascii="宋体" w:hAnsi="宋体"/>
                <w:szCs w:val="21"/>
              </w:rPr>
            </w:pPr>
          </w:p>
          <w:p>
            <w:pPr>
              <w:spacing w:line="300" w:lineRule="exact"/>
              <w:jc w:val="center"/>
              <w:rPr>
                <w:rFonts w:ascii="宋体" w:hAnsi="宋体"/>
                <w:szCs w:val="21"/>
              </w:rPr>
            </w:pPr>
            <w:r>
              <w:rPr>
                <w:rFonts w:hint="eastAsia" w:ascii="宋体" w:hAnsi="宋体"/>
                <w:szCs w:val="21"/>
              </w:rPr>
              <w:t>年    月   日</w:t>
            </w:r>
          </w:p>
        </w:tc>
      </w:tr>
    </w:tbl>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2020年市级财政专项扶贫资金支出项目绩效评价报告</w:t>
      </w:r>
    </w:p>
    <w:p>
      <w:pPr>
        <w:jc w:val="left"/>
        <w:rPr>
          <w:rFonts w:ascii="仿宋" w:hAnsi="仿宋" w:eastAsia="仿宋" w:cs="仿宋"/>
          <w:b/>
          <w:bCs/>
          <w:sz w:val="32"/>
          <w:szCs w:val="32"/>
        </w:rPr>
      </w:pPr>
    </w:p>
    <w:p>
      <w:pPr>
        <w:numPr>
          <w:ilvl w:val="0"/>
          <w:numId w:val="1"/>
        </w:numPr>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项目概况</w:t>
      </w:r>
    </w:p>
    <w:p>
      <w:pPr>
        <w:spacing w:line="578" w:lineRule="exact"/>
        <w:ind w:firstLine="643" w:firstLineChars="200"/>
        <w:outlineLvl w:val="0"/>
        <w:rPr>
          <w:rFonts w:ascii="楷体" w:hAnsi="楷体" w:eastAsia="楷体" w:cs="楷体"/>
          <w:b/>
          <w:bCs/>
          <w:sz w:val="32"/>
          <w:szCs w:val="32"/>
        </w:rPr>
      </w:pPr>
      <w:r>
        <w:rPr>
          <w:rFonts w:hint="eastAsia" w:ascii="楷体" w:hAnsi="楷体" w:eastAsia="楷体" w:cs="楷体"/>
          <w:b/>
          <w:bCs/>
          <w:color w:val="000000"/>
          <w:sz w:val="32"/>
          <w:szCs w:val="32"/>
        </w:rPr>
        <w:t>（一）项目基本性质、用途和主要内容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2020年，市财政安排专项扶贫资金预算880万元，用于我市产业发展、基础设施建设、三保障等脱贫攻坚项目建设,所有项目均在2020年内实施完毕。</w:t>
      </w:r>
    </w:p>
    <w:p>
      <w:pPr>
        <w:spacing w:line="578" w:lineRule="exact"/>
        <w:ind w:firstLine="643" w:firstLineChars="200"/>
        <w:outlineLvl w:val="0"/>
        <w:rPr>
          <w:rFonts w:ascii="楷体" w:hAnsi="楷体" w:eastAsia="楷体" w:cs="楷体"/>
          <w:b/>
          <w:bCs/>
          <w:kern w:val="0"/>
          <w:sz w:val="32"/>
          <w:szCs w:val="32"/>
        </w:rPr>
      </w:pPr>
      <w:r>
        <w:rPr>
          <w:rFonts w:hint="eastAsia" w:ascii="楷体" w:hAnsi="楷体" w:eastAsia="楷体" w:cs="楷体"/>
          <w:b/>
          <w:bCs/>
          <w:color w:val="000000"/>
          <w:sz w:val="32"/>
          <w:szCs w:val="32"/>
        </w:rPr>
        <w:t>（二）项目绩效目标</w:t>
      </w:r>
    </w:p>
    <w:p>
      <w:pPr>
        <w:ind w:firstLine="641"/>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总体目标是通过资金投入项目实施，将有效改善当地群众生产生活条件，提高困难群众收入水平，提升群众获得感和幸福感。</w:t>
      </w:r>
    </w:p>
    <w:p>
      <w:pPr>
        <w:numPr>
          <w:ilvl w:val="0"/>
          <w:numId w:val="1"/>
        </w:numPr>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项目资金使用及管理情况</w:t>
      </w:r>
    </w:p>
    <w:p>
      <w:pPr>
        <w:numPr>
          <w:ilvl w:val="0"/>
          <w:numId w:val="2"/>
        </w:numPr>
        <w:ind w:firstLine="641"/>
        <w:jc w:val="left"/>
        <w:rPr>
          <w:rFonts w:ascii="楷体" w:hAnsi="楷体" w:eastAsia="楷体" w:cs="楷体"/>
          <w:b/>
          <w:bCs/>
          <w:sz w:val="32"/>
          <w:szCs w:val="32"/>
        </w:rPr>
      </w:pPr>
      <w:r>
        <w:rPr>
          <w:rFonts w:hint="eastAsia" w:ascii="楷体" w:hAnsi="楷体" w:eastAsia="楷体" w:cs="楷体"/>
          <w:b/>
          <w:bCs/>
          <w:sz w:val="32"/>
          <w:szCs w:val="32"/>
        </w:rPr>
        <w:t>项目资金到位情况</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2020市级财政专项扶贫资金880万元，我办商市财政局后，制定了资金分配方案，经报市政府审批通过，即下达到各区开展脱贫攻坚任务建设。</w:t>
      </w:r>
    </w:p>
    <w:p>
      <w:pPr>
        <w:numPr>
          <w:ilvl w:val="0"/>
          <w:numId w:val="2"/>
        </w:numPr>
        <w:ind w:firstLine="641"/>
        <w:jc w:val="left"/>
        <w:rPr>
          <w:rFonts w:ascii="楷体" w:hAnsi="楷体" w:eastAsia="楷体" w:cs="楷体"/>
          <w:b/>
          <w:bCs/>
          <w:sz w:val="32"/>
          <w:szCs w:val="32"/>
        </w:rPr>
      </w:pPr>
      <w:r>
        <w:rPr>
          <w:rFonts w:hint="eastAsia" w:ascii="楷体" w:hAnsi="楷体" w:eastAsia="楷体" w:cs="楷体"/>
          <w:b/>
          <w:bCs/>
          <w:sz w:val="32"/>
          <w:szCs w:val="32"/>
        </w:rPr>
        <w:t>项目资金使用情况。</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截至2020年12月31日，项目资金使用880万元。其中：秀英区150万元，龙华区250万元，琼山区330万元，美兰区150万元。资金实施扶贫项目25项，其中：产业发展7项238.37544万元，基础设施10项353.32799万元，教育帮扶7项245.81657万元，医疗帮扶1项42.48万元，总投资880万元，与预算资金一致。</w:t>
      </w:r>
    </w:p>
    <w:p>
      <w:pPr>
        <w:ind w:left="641"/>
        <w:jc w:val="left"/>
        <w:rPr>
          <w:rFonts w:ascii="楷体" w:hAnsi="楷体" w:eastAsia="楷体" w:cs="楷体"/>
          <w:b/>
          <w:bCs/>
          <w:sz w:val="32"/>
          <w:szCs w:val="32"/>
        </w:rPr>
      </w:pPr>
      <w:r>
        <w:rPr>
          <w:rFonts w:hint="eastAsia" w:ascii="楷体" w:hAnsi="楷体" w:eastAsia="楷体" w:cs="仿宋_GB2312"/>
          <w:b/>
          <w:sz w:val="32"/>
          <w:szCs w:val="32"/>
        </w:rPr>
        <w:t>（三）</w:t>
      </w:r>
      <w:r>
        <w:rPr>
          <w:rFonts w:hint="eastAsia" w:ascii="楷体" w:hAnsi="楷体" w:eastAsia="楷体" w:cs="楷体"/>
          <w:b/>
          <w:bCs/>
          <w:sz w:val="32"/>
          <w:szCs w:val="32"/>
        </w:rPr>
        <w:t>项目资金管理情况。</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市严格按照《中央财政专项扶贫资金管理办法》（财农〔2017〕8号）、《海南省财政专项扶贫资金管理暂行办法》（琼府办〔2016〕324号）、《海南省财政厅关于规范扶贫资金管理加快扶贫资金支出的通知》（琼财农〔2018〕684号）确定的支出范围规范使用财政专项扶贫资金，严格财政专项扶贫资金管理，确保资金使用规范安全有效。按照《海南省扶贫工作办公室 海南省财政厅关于印发&lt;关于完善扶贫资金项目公告公示制度实施办法&gt;的通知》（琼扶办发〔2018〕184号）要求，抓好资金项目公告公示管理，切实做好资金使用和项目实施的监督检查工作，对项目实施的各个环节资料进行收集整理，完善“一项目一档案”整理，做到项目建档资料能准确反映项目建设的全过程。</w:t>
      </w:r>
    </w:p>
    <w:p>
      <w:pPr>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项目组织实施情况</w:t>
      </w:r>
    </w:p>
    <w:p>
      <w:pPr>
        <w:numPr>
          <w:ilvl w:val="0"/>
          <w:numId w:val="3"/>
        </w:numPr>
        <w:jc w:val="left"/>
        <w:rPr>
          <w:rFonts w:ascii="楷体" w:hAnsi="楷体" w:eastAsia="楷体" w:cs="楷体"/>
          <w:b/>
          <w:bCs/>
          <w:kern w:val="0"/>
          <w:sz w:val="32"/>
          <w:szCs w:val="32"/>
        </w:rPr>
      </w:pPr>
      <w:r>
        <w:rPr>
          <w:rFonts w:hint="eastAsia" w:ascii="楷体" w:hAnsi="楷体" w:eastAsia="楷体" w:cs="楷体"/>
          <w:b/>
          <w:bCs/>
          <w:kern w:val="0"/>
          <w:sz w:val="32"/>
          <w:szCs w:val="32"/>
        </w:rPr>
        <w:t>项目组织情况。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按照我市扶贫项目建设管理下放到区一级实施的有关规定，所有财政专项扶贫资金下达各区，由各区政府统筹安排实施扶贫项目。</w:t>
      </w:r>
    </w:p>
    <w:p>
      <w:pPr>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我市2020年市级财政专项扶贫资金25个项目，已全部竣工并通过验收，项目完成率100%。</w:t>
      </w:r>
    </w:p>
    <w:p>
      <w:pPr>
        <w:numPr>
          <w:ilvl w:val="0"/>
          <w:numId w:val="4"/>
        </w:numPr>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项目管理情况。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项目的实施过程中，我市各区严格按照《中央财政专项扶贫资金管理办法》（财农〔2017〕8号）、《海南省财政专项扶贫资金管理暂行办法》（琼府办〔2016〕324号）、《海南省财政厅关于规范扶贫资金管理加快扶贫资金支出的通知》（琼财农〔2018〕684号）、《海南省扶贫项目管理暂行办法》（琼府办〔2014〕165号）以及市资金项目管理的有关要求，加强对资金项目管理的各项工作，确保资金使用规范安全高效。</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压实责任做好项目建设和扶贫资金支出的管理。在项目的实施过程中，除要求各区扶贫部门每周报一次项目建设进度情况汇报，我办还会同市财政部门不定时的对各区的资金项目建设进展情况进行监督检查，加强监管，确保了工程项目按时按质按量的建设完成。</w:t>
      </w:r>
    </w:p>
    <w:p>
      <w:pPr>
        <w:spacing w:line="640" w:lineRule="exact"/>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此外，严格按照省扶贫办和财政厅联合下发的《关于完善扶贫资金项目公示公告制度实施办法》（琼扶办发〔2018〕184号）的通知要求，积极推行项目建设公告公示，一是在市政府网站上将本次扶贫项目资金进行公示，二是各区镇将资金计划在区、镇政府的网站或公示栏进行公示公告。切实做到项目实施前在建设村庄公示栏进行了公示，在项目完工后实行公告，公示公告时间不少于10天，主动接受群众的监督，确保每个项目实行“阳光操作”。</w:t>
      </w:r>
    </w:p>
    <w:p>
      <w:pPr>
        <w:numPr>
          <w:ilvl w:val="0"/>
          <w:numId w:val="1"/>
        </w:numPr>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项目绩效情况</w:t>
      </w:r>
    </w:p>
    <w:p>
      <w:pPr>
        <w:numPr>
          <w:ilvl w:val="0"/>
          <w:numId w:val="5"/>
        </w:numPr>
        <w:spacing w:line="640" w:lineRule="exact"/>
        <w:rPr>
          <w:rFonts w:ascii="楷体" w:hAnsi="楷体" w:eastAsia="楷体" w:cs="楷体"/>
          <w:b/>
          <w:bCs/>
          <w:kern w:val="0"/>
          <w:sz w:val="32"/>
          <w:szCs w:val="32"/>
        </w:rPr>
      </w:pPr>
      <w:r>
        <w:rPr>
          <w:rFonts w:hint="eastAsia" w:ascii="楷体" w:hAnsi="楷体" w:eastAsia="楷体" w:cs="楷体"/>
          <w:b/>
          <w:bCs/>
          <w:kern w:val="0"/>
          <w:sz w:val="32"/>
          <w:szCs w:val="32"/>
        </w:rPr>
        <w:t>项目绩效目标完成情况</w:t>
      </w:r>
    </w:p>
    <w:p>
      <w:pPr>
        <w:spacing w:line="64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1、项目的经济性情况。</w:t>
      </w:r>
      <w:r>
        <w:rPr>
          <w:rFonts w:hint="eastAsia" w:ascii="仿宋" w:hAnsi="仿宋" w:eastAsia="仿宋" w:cs="仿宋"/>
          <w:kern w:val="0"/>
          <w:sz w:val="32"/>
          <w:szCs w:val="32"/>
        </w:rPr>
        <w:t>项目实施结束后，没有出现实际支出超过预算的情况。</w:t>
      </w:r>
    </w:p>
    <w:p>
      <w:pPr>
        <w:ind w:firstLine="641"/>
        <w:jc w:val="left"/>
        <w:rPr>
          <w:rFonts w:ascii="仿宋" w:hAnsi="仿宋" w:eastAsia="仿宋" w:cs="仿宋"/>
          <w:kern w:val="0"/>
          <w:sz w:val="32"/>
          <w:szCs w:val="32"/>
        </w:rPr>
      </w:pPr>
      <w:r>
        <w:rPr>
          <w:rFonts w:hint="eastAsia" w:ascii="仿宋" w:hAnsi="仿宋" w:eastAsia="仿宋" w:cs="仿宋"/>
          <w:b/>
          <w:bCs/>
          <w:kern w:val="0"/>
          <w:sz w:val="32"/>
          <w:szCs w:val="32"/>
        </w:rPr>
        <w:t>2、项目的效率性情况。</w:t>
      </w:r>
      <w:r>
        <w:rPr>
          <w:rFonts w:hint="eastAsia" w:ascii="仿宋" w:hAnsi="仿宋" w:eastAsia="仿宋" w:cs="仿宋"/>
          <w:kern w:val="0"/>
          <w:sz w:val="32"/>
          <w:szCs w:val="32"/>
        </w:rPr>
        <w:t>截止2020年12月31日，我市2020年市级财政专项扶贫资金项目25项，已全部竣工并通过验收，项目完成率100%，符合预期的时间要求和质量要求。</w:t>
      </w:r>
    </w:p>
    <w:p>
      <w:pPr>
        <w:ind w:firstLine="641"/>
        <w:jc w:val="left"/>
        <w:rPr>
          <w:rFonts w:ascii="仿宋" w:hAnsi="仿宋" w:eastAsia="仿宋" w:cs="仿宋"/>
          <w:kern w:val="0"/>
          <w:sz w:val="32"/>
          <w:szCs w:val="32"/>
        </w:rPr>
      </w:pPr>
      <w:r>
        <w:rPr>
          <w:rFonts w:hint="eastAsia" w:ascii="仿宋" w:hAnsi="仿宋" w:eastAsia="仿宋" w:cs="仿宋"/>
          <w:b/>
          <w:bCs/>
          <w:kern w:val="0"/>
          <w:sz w:val="32"/>
          <w:szCs w:val="32"/>
        </w:rPr>
        <w:t>3、项目的效益性情况。</w:t>
      </w:r>
      <w:r>
        <w:rPr>
          <w:rFonts w:hint="eastAsia" w:ascii="仿宋" w:hAnsi="仿宋" w:eastAsia="仿宋" w:cs="仿宋"/>
          <w:kern w:val="0"/>
          <w:sz w:val="32"/>
          <w:szCs w:val="32"/>
        </w:rPr>
        <w:t>2020年市级财政专项扶贫资金项目达到预期目标。</w:t>
      </w:r>
      <w:r>
        <w:rPr>
          <w:rFonts w:hint="eastAsia" w:ascii="仿宋_GB2312" w:hAnsi="仿宋_GB2312" w:eastAsia="仿宋_GB2312" w:cs="仿宋_GB2312"/>
          <w:sz w:val="32"/>
          <w:szCs w:val="32"/>
        </w:rPr>
        <w:t>据测算，资金项目建设完成后，惠及健康帮扶4248人，为2582人提供教育扶贫支持，17543人行路难明显改善，经产业扶持3399户的增收能力得到有效提升。</w:t>
      </w:r>
      <w:r>
        <w:rPr>
          <w:rFonts w:hint="eastAsia" w:ascii="仿宋" w:hAnsi="仿宋" w:eastAsia="仿宋" w:cs="仿宋"/>
          <w:kern w:val="0"/>
          <w:sz w:val="32"/>
          <w:szCs w:val="32"/>
        </w:rPr>
        <w:t>总体上提高了困难群众收入水平，改善当地群众生产生活条件，取得不错的效益。</w:t>
      </w:r>
    </w:p>
    <w:p>
      <w:pPr>
        <w:spacing w:line="64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4、项目的可持续性情况。</w:t>
      </w:r>
    </w:p>
    <w:p>
      <w:pPr>
        <w:ind w:firstLine="641"/>
        <w:jc w:val="left"/>
        <w:rPr>
          <w:rFonts w:ascii="仿宋" w:hAnsi="仿宋" w:eastAsia="仿宋" w:cs="仿宋"/>
          <w:kern w:val="0"/>
          <w:sz w:val="32"/>
          <w:szCs w:val="32"/>
        </w:rPr>
      </w:pPr>
      <w:r>
        <w:rPr>
          <w:rFonts w:hint="eastAsia" w:ascii="仿宋_GB2312" w:hAnsi="仿宋_GB2312" w:eastAsia="仿宋_GB2312" w:cs="仿宋_GB2312"/>
          <w:sz w:val="32"/>
          <w:szCs w:val="32"/>
        </w:rPr>
        <w:t>目前所有建成的项目已按有关规定移交镇村负责，各项目接纳主体已制定相应的后续管理制度，安排专人管护，持续发挥项目效益</w:t>
      </w:r>
      <w:r>
        <w:rPr>
          <w:rFonts w:hint="eastAsia" w:ascii="仿宋" w:hAnsi="仿宋" w:eastAsia="仿宋" w:cs="仿宋"/>
          <w:kern w:val="0"/>
          <w:sz w:val="32"/>
          <w:szCs w:val="32"/>
        </w:rPr>
        <w:t>。</w:t>
      </w:r>
    </w:p>
    <w:p>
      <w:pPr>
        <w:numPr>
          <w:ilvl w:val="0"/>
          <w:numId w:val="5"/>
        </w:numPr>
        <w:jc w:val="left"/>
        <w:rPr>
          <w:rFonts w:ascii="仿宋" w:hAnsi="仿宋" w:eastAsia="仿宋" w:cs="仿宋"/>
          <w:kern w:val="0"/>
          <w:sz w:val="32"/>
          <w:szCs w:val="32"/>
        </w:rPr>
      </w:pPr>
      <w:r>
        <w:rPr>
          <w:rFonts w:hint="eastAsia" w:ascii="楷体_GB2312" w:hAnsi="仿宋" w:eastAsia="楷体_GB2312" w:cs="仿宋"/>
          <w:b/>
          <w:kern w:val="0"/>
          <w:sz w:val="32"/>
          <w:szCs w:val="32"/>
        </w:rPr>
        <w:t>项目绩效目标未完成原因分析</w:t>
      </w:r>
      <w:r>
        <w:rPr>
          <w:rFonts w:hint="eastAsia" w:ascii="仿宋" w:hAnsi="仿宋" w:eastAsia="仿宋" w:cs="仿宋"/>
          <w:kern w:val="0"/>
          <w:sz w:val="32"/>
          <w:szCs w:val="32"/>
        </w:rPr>
        <w:t>。</w:t>
      </w:r>
    </w:p>
    <w:p>
      <w:pPr>
        <w:numPr>
          <w:ilvl w:val="0"/>
          <w:numId w:val="0"/>
        </w:numPr>
        <w:ind w:left="740" w:leftChars="0" w:firstLine="320" w:firstLineChars="100"/>
        <w:jc w:val="left"/>
        <w:rPr>
          <w:rFonts w:ascii="仿宋" w:hAnsi="仿宋" w:eastAsia="仿宋" w:cs="仿宋"/>
          <w:kern w:val="0"/>
          <w:sz w:val="32"/>
          <w:szCs w:val="32"/>
        </w:rPr>
      </w:pPr>
      <w:r>
        <w:rPr>
          <w:rFonts w:hint="eastAsia" w:ascii="仿宋" w:hAnsi="仿宋" w:eastAsia="仿宋" w:cs="仿宋"/>
          <w:kern w:val="0"/>
          <w:sz w:val="32"/>
          <w:szCs w:val="32"/>
        </w:rPr>
        <w:t>无</w:t>
      </w:r>
    </w:p>
    <w:p>
      <w:pPr>
        <w:numPr>
          <w:ilvl w:val="0"/>
          <w:numId w:val="1"/>
        </w:numPr>
        <w:spacing w:line="64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综合评价</w:t>
      </w:r>
    </w:p>
    <w:p>
      <w:pPr>
        <w:spacing w:line="640" w:lineRule="exact"/>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2020年市级财政专项扶贫资金25个项目已按照相关文件要求实施竣工，通过验收，并发挥效益，达到预期的目标，提升了当地群众生产生活条件，巩固了脱贫攻坚成效，为我市打赢2020年脱贫攻坚收官之战发挥了积极作用。</w:t>
      </w:r>
    </w:p>
    <w:p>
      <w:pPr>
        <w:numPr>
          <w:ilvl w:val="0"/>
          <w:numId w:val="1"/>
        </w:numPr>
        <w:spacing w:line="64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主要经验及做法</w:t>
      </w:r>
    </w:p>
    <w:p>
      <w:pPr>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（一）加强组织领导。</w:t>
      </w:r>
      <w:r>
        <w:rPr>
          <w:rFonts w:hint="eastAsia" w:ascii="仿宋_GB2312" w:hAnsi="仿宋_GB2312" w:eastAsia="仿宋_GB2312" w:cs="仿宋_GB2312"/>
          <w:kern w:val="0"/>
          <w:sz w:val="32"/>
          <w:szCs w:val="32"/>
        </w:rPr>
        <w:t>为了全面做好我市扶贫项目建设工作，市、区、镇均成立专门机构，加强资金项目的组织实施和管理。</w:t>
      </w:r>
    </w:p>
    <w:p>
      <w:pPr>
        <w:ind w:firstLine="643" w:firstLineChars="200"/>
        <w:rPr>
          <w:rFonts w:ascii="仿宋" w:hAnsi="仿宋" w:eastAsia="仿宋" w:cs="仿宋"/>
          <w:kern w:val="0"/>
          <w:sz w:val="32"/>
          <w:szCs w:val="32"/>
        </w:rPr>
      </w:pPr>
      <w:r>
        <w:rPr>
          <w:rFonts w:hint="eastAsia" w:ascii="楷体" w:hAnsi="楷体" w:eastAsia="楷体" w:cs="楷体"/>
          <w:b/>
          <w:bCs/>
          <w:kern w:val="0"/>
          <w:sz w:val="32"/>
          <w:szCs w:val="32"/>
        </w:rPr>
        <w:t>（二）落实项目库建设。</w:t>
      </w:r>
      <w:r>
        <w:rPr>
          <w:rFonts w:hint="eastAsia" w:ascii="仿宋_GB2312" w:hAnsi="仿宋_GB2312" w:eastAsia="仿宋_GB2312" w:cs="仿宋_GB2312"/>
          <w:kern w:val="0"/>
          <w:sz w:val="32"/>
          <w:szCs w:val="32"/>
        </w:rPr>
        <w:t>科学编制脱贫攻坚建设项目库，突出项目绩效目标，所有实施项目全部选自项目库。</w:t>
      </w:r>
    </w:p>
    <w:p>
      <w:pPr>
        <w:ind w:firstLine="630" w:firstLineChars="196"/>
        <w:rPr>
          <w:rFonts w:ascii="仿宋_GB2312" w:hAnsi="仿宋_GB2312" w:eastAsia="仿宋_GB2312" w:cs="仿宋_GB2312"/>
          <w:kern w:val="0"/>
          <w:sz w:val="32"/>
          <w:szCs w:val="32"/>
        </w:rPr>
      </w:pPr>
      <w:r>
        <w:rPr>
          <w:rFonts w:hint="eastAsia" w:ascii="楷体" w:hAnsi="楷体" w:eastAsia="楷体" w:cs="楷体"/>
          <w:b/>
          <w:bCs/>
          <w:kern w:val="0"/>
          <w:sz w:val="32"/>
          <w:szCs w:val="32"/>
        </w:rPr>
        <w:t>（三）加强监管</w:t>
      </w:r>
      <w:r>
        <w:rPr>
          <w:rFonts w:hint="eastAsia" w:cs="宋体" w:asciiTheme="minorEastAsia" w:hAnsiTheme="minorEastAsia" w:eastAsiaTheme="minorEastAsia"/>
          <w:kern w:val="0"/>
          <w:sz w:val="32"/>
          <w:szCs w:val="32"/>
        </w:rPr>
        <w:t>。</w:t>
      </w:r>
      <w:r>
        <w:rPr>
          <w:rFonts w:hint="eastAsia" w:ascii="仿宋_GB2312" w:hAnsi="仿宋_GB2312" w:eastAsia="仿宋_GB2312" w:cs="仿宋_GB2312"/>
          <w:kern w:val="0"/>
          <w:sz w:val="32"/>
          <w:szCs w:val="32"/>
        </w:rPr>
        <w:t>产业发展项目我区聘请专业的公司对产业项目进行全程的监督指导，确保产业资金项目能够安全有效开展。基础设施项目由监理公司对项目进行全程监护，确保工程质量按时、按质、按量完成。市、区扶贫财政部门相互联动，加强对项目建设工作的督导、检查与评估。同时，定期报送项目进度情况，做到全程监督。</w:t>
      </w:r>
    </w:p>
    <w:p>
      <w:pPr>
        <w:ind w:firstLine="630" w:firstLineChars="196"/>
        <w:rPr>
          <w:rFonts w:ascii="仿宋_GB2312" w:hAnsi="仿宋_GB2312" w:eastAsia="仿宋_GB2312" w:cs="仿宋_GB2312"/>
          <w:kern w:val="0"/>
          <w:sz w:val="32"/>
          <w:szCs w:val="32"/>
        </w:rPr>
      </w:pPr>
      <w:r>
        <w:rPr>
          <w:rFonts w:hint="eastAsia" w:ascii="楷体" w:hAnsi="楷体" w:eastAsia="楷体" w:cs="楷体"/>
          <w:b/>
          <w:bCs/>
          <w:kern w:val="0"/>
          <w:sz w:val="32"/>
          <w:szCs w:val="32"/>
        </w:rPr>
        <w:t>（四）阳光公开，接受监督</w:t>
      </w:r>
      <w:r>
        <w:rPr>
          <w:rFonts w:hint="eastAsia" w:cs="宋体" w:asciiTheme="minorEastAsia" w:hAnsiTheme="minorEastAsia" w:eastAsiaTheme="minorEastAsia"/>
          <w:kern w:val="0"/>
          <w:sz w:val="32"/>
          <w:szCs w:val="32"/>
        </w:rPr>
        <w:t>。</w:t>
      </w:r>
      <w:r>
        <w:rPr>
          <w:rFonts w:hint="eastAsia" w:ascii="仿宋_GB2312" w:hAnsi="仿宋_GB2312" w:eastAsia="仿宋_GB2312" w:cs="仿宋_GB2312"/>
          <w:kern w:val="0"/>
          <w:sz w:val="32"/>
          <w:szCs w:val="32"/>
        </w:rPr>
        <w:t>资金项目实施前中后，将资金项目计划的内容、规模、建设地点、资金额度、实施时间、等在项目实施所在地镇、村进行公示，邀请群众监督，提高资金使用的透明度和工程质量。</w:t>
      </w:r>
    </w:p>
    <w:p>
      <w:pPr>
        <w:ind w:firstLine="643" w:firstLineChars="200"/>
        <w:rPr>
          <w:rFonts w:ascii="仿宋_GB2312" w:hAnsi="仿宋_GB2312" w:eastAsia="仿宋_GB2312" w:cs="仿宋_GB2312"/>
          <w:sz w:val="32"/>
          <w:szCs w:val="32"/>
        </w:rPr>
      </w:pPr>
      <w:r>
        <w:rPr>
          <w:rFonts w:hint="eastAsia" w:ascii="楷体" w:hAnsi="楷体" w:eastAsia="楷体" w:cs="楷体"/>
          <w:b/>
          <w:bCs/>
          <w:kern w:val="0"/>
          <w:sz w:val="32"/>
          <w:szCs w:val="32"/>
        </w:rPr>
        <w:t>（五）差异化分红，增强贫困户内生动力。</w:t>
      </w:r>
      <w:r>
        <w:rPr>
          <w:rFonts w:hint="eastAsia" w:ascii="仿宋_GB2312" w:hAnsi="仿宋_GB2312" w:eastAsia="仿宋_GB2312" w:cs="仿宋_GB2312"/>
          <w:kern w:val="0"/>
          <w:sz w:val="32"/>
          <w:szCs w:val="32"/>
        </w:rPr>
        <w:t>各区各镇制定并落实了产业入股差异化分红机制，解决“一股了之”问题，杜绝贫困户“等靠要”等懒惰思想，增强贫困户内生动力。</w:t>
      </w:r>
    </w:p>
    <w:p>
      <w:pPr>
        <w:widowControl/>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（六）</w:t>
      </w:r>
      <w:r>
        <w:rPr>
          <w:rFonts w:hint="eastAsia" w:ascii="楷体" w:hAnsi="楷体" w:eastAsia="楷体" w:cs="楷体"/>
          <w:b/>
          <w:bCs/>
          <w:sz w:val="32"/>
          <w:szCs w:val="32"/>
        </w:rPr>
        <w:t>加强项目档案管理，专人专管，一项目一档案</w:t>
      </w:r>
      <w:r>
        <w:rPr>
          <w:rFonts w:hint="eastAsia" w:ascii="楷体" w:hAnsi="楷体" w:eastAsia="楷体" w:cs="楷体"/>
          <w:sz w:val="32"/>
          <w:szCs w:val="32"/>
        </w:rPr>
        <w:t>。</w:t>
      </w:r>
      <w:r>
        <w:rPr>
          <w:rFonts w:hint="eastAsia" w:ascii="仿宋_GB2312" w:hAnsi="仿宋_GB2312" w:eastAsia="仿宋_GB2312" w:cs="仿宋_GB2312"/>
          <w:kern w:val="0"/>
          <w:sz w:val="32"/>
          <w:szCs w:val="32"/>
        </w:rPr>
        <w:t>对项目实施各环节材料进行收集归档，做到“一项目一档案”，项目建档资料能准确反映项目建设的全过程。</w:t>
      </w:r>
    </w:p>
    <w:p>
      <w:pPr>
        <w:widowControl/>
        <w:ind w:firstLine="640" w:firstLineChars="200"/>
        <w:jc w:val="left"/>
        <w:rPr>
          <w:rFonts w:hint="eastAsia" w:ascii="仿宋" w:hAnsi="仿宋" w:eastAsia="仿宋" w:cs="仿宋"/>
          <w:kern w:val="0"/>
          <w:sz w:val="32"/>
          <w:szCs w:val="32"/>
        </w:rPr>
      </w:pPr>
      <w:r>
        <w:rPr>
          <w:rFonts w:hint="eastAsia" w:ascii="黑体" w:hAnsi="黑体" w:eastAsia="黑体" w:cs="黑体"/>
          <w:kern w:val="0"/>
          <w:sz w:val="32"/>
          <w:szCs w:val="32"/>
        </w:rPr>
        <w:t>七、其他需说明的问题</w:t>
      </w:r>
      <w:r>
        <w:rPr>
          <w:rFonts w:hint="eastAsia" w:ascii="仿宋" w:hAnsi="仿宋" w:eastAsia="仿宋" w:cs="仿宋"/>
          <w:kern w:val="0"/>
          <w:sz w:val="32"/>
          <w:szCs w:val="32"/>
        </w:rPr>
        <w:t>。</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w:t>
      </w:r>
    </w:p>
    <w:p>
      <w:pPr>
        <w:spacing w:line="640" w:lineRule="exact"/>
        <w:ind w:left="900"/>
        <w:rPr>
          <w:rFonts w:ascii="仿宋" w:hAnsi="仿宋" w:eastAsia="仿宋" w:cs="仿宋"/>
          <w:kern w:val="0"/>
          <w:sz w:val="32"/>
          <w:szCs w:val="32"/>
        </w:rPr>
      </w:pPr>
    </w:p>
    <w:p>
      <w:pPr>
        <w:spacing w:line="640" w:lineRule="exact"/>
        <w:rPr>
          <w:rFonts w:ascii="仿宋" w:hAnsi="仿宋" w:eastAsia="仿宋" w:cs="仿宋"/>
          <w:kern w:val="0"/>
          <w:sz w:val="32"/>
          <w:szCs w:val="32"/>
        </w:rPr>
      </w:pPr>
    </w:p>
    <w:p>
      <w:pPr>
        <w:spacing w:line="640" w:lineRule="exact"/>
        <w:rPr>
          <w:rFonts w:ascii="仿宋" w:hAnsi="仿宋" w:eastAsia="仿宋" w:cs="仿宋"/>
          <w:b/>
          <w:bCs/>
          <w:kern w:val="0"/>
          <w:sz w:val="32"/>
          <w:szCs w:val="32"/>
        </w:rPr>
      </w:pPr>
    </w:p>
    <w:p>
      <w:pPr>
        <w:spacing w:line="640" w:lineRule="exact"/>
        <w:ind w:left="900"/>
        <w:rPr>
          <w:rFonts w:ascii="仿宋" w:hAnsi="仿宋" w:eastAsia="仿宋" w:cs="仿宋"/>
          <w:kern w:val="0"/>
          <w:sz w:val="32"/>
          <w:szCs w:val="32"/>
        </w:rPr>
      </w:pPr>
      <w:r>
        <w:rPr>
          <w:rFonts w:hint="eastAsia" w:ascii="仿宋" w:hAnsi="仿宋" w:eastAsia="仿宋" w:cs="仿宋"/>
          <w:kern w:val="0"/>
          <w:sz w:val="32"/>
          <w:szCs w:val="32"/>
        </w:rPr>
        <w:t xml:space="preserve">                     海口市扶贫工作办公室</w:t>
      </w:r>
    </w:p>
    <w:p>
      <w:pPr>
        <w:spacing w:line="640" w:lineRule="exact"/>
        <w:ind w:left="900"/>
        <w:rPr>
          <w:rFonts w:ascii="仿宋" w:hAnsi="仿宋" w:eastAsia="仿宋" w:cs="仿宋"/>
          <w:kern w:val="0"/>
          <w:sz w:val="32"/>
          <w:szCs w:val="32"/>
        </w:rPr>
      </w:pPr>
      <w:r>
        <w:rPr>
          <w:rFonts w:hint="eastAsia" w:ascii="仿宋" w:hAnsi="仿宋" w:eastAsia="仿宋" w:cs="仿宋"/>
          <w:kern w:val="0"/>
          <w:sz w:val="32"/>
          <w:szCs w:val="32"/>
        </w:rPr>
        <w:t xml:space="preserve">                        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年4月</w:t>
      </w:r>
      <w:r>
        <w:rPr>
          <w:rFonts w:hint="eastAsia" w:ascii="仿宋" w:hAnsi="仿宋" w:eastAsia="仿宋" w:cs="仿宋"/>
          <w:kern w:val="0"/>
          <w:sz w:val="32"/>
          <w:szCs w:val="32"/>
          <w:lang w:val="en-US" w:eastAsia="zh-CN"/>
        </w:rPr>
        <w:t>19</w:t>
      </w:r>
      <w:bookmarkStart w:id="0" w:name="_GoBack"/>
      <w:bookmarkEnd w:id="0"/>
      <w:r>
        <w:rPr>
          <w:rFonts w:hint="eastAsia" w:ascii="仿宋" w:hAnsi="仿宋" w:eastAsia="仿宋" w:cs="仿宋"/>
          <w:kern w:val="0"/>
          <w:sz w:val="32"/>
          <w:szCs w:val="32"/>
        </w:rPr>
        <w:t>日</w:t>
      </w:r>
    </w:p>
    <w:p/>
    <w:sectPr>
      <w:pgSz w:w="11906" w:h="16838"/>
      <w:pgMar w:top="2098" w:right="1587"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3F98B"/>
    <w:multiLevelType w:val="singleLevel"/>
    <w:tmpl w:val="8303F98B"/>
    <w:lvl w:ilvl="0" w:tentative="0">
      <w:start w:val="2"/>
      <w:numFmt w:val="chineseCounting"/>
      <w:suff w:val="nothing"/>
      <w:lvlText w:val="（%1）"/>
      <w:lvlJc w:val="left"/>
      <w:rPr>
        <w:rFonts w:hint="eastAsia"/>
      </w:rPr>
    </w:lvl>
  </w:abstractNum>
  <w:abstractNum w:abstractNumId="1">
    <w:nsid w:val="9D89EED3"/>
    <w:multiLevelType w:val="singleLevel"/>
    <w:tmpl w:val="9D89EED3"/>
    <w:lvl w:ilvl="0" w:tentative="0">
      <w:start w:val="1"/>
      <w:numFmt w:val="chineseCounting"/>
      <w:lvlText w:val="(%1)"/>
      <w:lvlJc w:val="left"/>
      <w:pPr>
        <w:tabs>
          <w:tab w:val="left" w:pos="312"/>
        </w:tabs>
        <w:ind w:left="960" w:firstLine="0"/>
      </w:pPr>
      <w:rPr>
        <w:rFonts w:hint="eastAsia"/>
      </w:rPr>
    </w:lvl>
  </w:abstractNum>
  <w:abstractNum w:abstractNumId="2">
    <w:nsid w:val="A6FADC88"/>
    <w:multiLevelType w:val="singleLevel"/>
    <w:tmpl w:val="A6FADC88"/>
    <w:lvl w:ilvl="0" w:tentative="0">
      <w:start w:val="1"/>
      <w:numFmt w:val="chineseCounting"/>
      <w:suff w:val="nothing"/>
      <w:lvlText w:val="（%1）"/>
      <w:lvlJc w:val="left"/>
      <w:pPr>
        <w:ind w:left="740" w:firstLine="0"/>
      </w:pPr>
      <w:rPr>
        <w:rFonts w:hint="eastAsia" w:ascii="楷体_GB2312" w:eastAsia="楷体_GB2312"/>
        <w:b/>
      </w:rPr>
    </w:lvl>
  </w:abstractNum>
  <w:abstractNum w:abstractNumId="3">
    <w:nsid w:val="DB36FB40"/>
    <w:multiLevelType w:val="singleLevel"/>
    <w:tmpl w:val="DB36FB40"/>
    <w:lvl w:ilvl="0" w:tentative="0">
      <w:start w:val="1"/>
      <w:numFmt w:val="chineseCounting"/>
      <w:suff w:val="nothing"/>
      <w:lvlText w:val="%1、"/>
      <w:lvlJc w:val="left"/>
      <w:rPr>
        <w:rFonts w:hint="eastAsia"/>
      </w:rPr>
    </w:lvl>
  </w:abstractNum>
  <w:abstractNum w:abstractNumId="4">
    <w:nsid w:val="1186B547"/>
    <w:multiLevelType w:val="singleLevel"/>
    <w:tmpl w:val="1186B547"/>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00059A"/>
    <w:rsid w:val="000A394F"/>
    <w:rsid w:val="000A39C0"/>
    <w:rsid w:val="001148D2"/>
    <w:rsid w:val="002C2162"/>
    <w:rsid w:val="004033EF"/>
    <w:rsid w:val="004645CA"/>
    <w:rsid w:val="00536ECD"/>
    <w:rsid w:val="006B036B"/>
    <w:rsid w:val="007D07E7"/>
    <w:rsid w:val="007F0C8F"/>
    <w:rsid w:val="00B77208"/>
    <w:rsid w:val="00BE63E4"/>
    <w:rsid w:val="0CE22F77"/>
    <w:rsid w:val="118A73CA"/>
    <w:rsid w:val="1C2F2A35"/>
    <w:rsid w:val="1C850263"/>
    <w:rsid w:val="25581C76"/>
    <w:rsid w:val="259432D3"/>
    <w:rsid w:val="25FD55A2"/>
    <w:rsid w:val="28442410"/>
    <w:rsid w:val="2FE27DAC"/>
    <w:rsid w:val="34450B3B"/>
    <w:rsid w:val="382D70B3"/>
    <w:rsid w:val="39240438"/>
    <w:rsid w:val="3D4E04F1"/>
    <w:rsid w:val="4400059A"/>
    <w:rsid w:val="4EAF4FFC"/>
    <w:rsid w:val="540C4A56"/>
    <w:rsid w:val="5C190BFE"/>
    <w:rsid w:val="5C9630C4"/>
    <w:rsid w:val="5FB51BF8"/>
    <w:rsid w:val="7CAC1743"/>
    <w:rsid w:val="7DDC32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列出段落1"/>
    <w:basedOn w:val="1"/>
    <w:qFormat/>
    <w:uiPriority w:val="0"/>
    <w:pPr>
      <w:spacing w:line="360" w:lineRule="auto"/>
      <w:ind w:firstLine="420" w:firstLineChars="200"/>
    </w:pPr>
    <w:rPr>
      <w:rFonts w:ascii="Calibri" w:hAnsi="Calibri"/>
      <w:sz w:val="28"/>
    </w:rPr>
  </w:style>
  <w:style w:type="character" w:customStyle="1" w:styleId="9">
    <w:name w:val="页眉 Char"/>
    <w:basedOn w:val="6"/>
    <w:link w:val="4"/>
    <w:uiPriority w:val="0"/>
    <w:rPr>
      <w:rFonts w:asciiTheme="minorHAnsi" w:hAnsiTheme="minorHAnsi" w:cstheme="minorBidi"/>
      <w:kern w:val="2"/>
      <w:sz w:val="18"/>
      <w:szCs w:val="18"/>
    </w:rPr>
  </w:style>
  <w:style w:type="character" w:customStyle="1" w:styleId="10">
    <w:name w:val="页脚 Char"/>
    <w:basedOn w:val="6"/>
    <w:link w:val="3"/>
    <w:uiPriority w:val="0"/>
    <w:rPr>
      <w:rFonts w:asciiTheme="minorHAnsi" w:hAnsiTheme="minorHAnsi" w:cstheme="minorBidi"/>
      <w:kern w:val="2"/>
      <w:sz w:val="18"/>
      <w:szCs w:val="18"/>
    </w:rPr>
  </w:style>
  <w:style w:type="character" w:customStyle="1" w:styleId="11">
    <w:name w:val="批注框文本 Char"/>
    <w:basedOn w:val="6"/>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913</Words>
  <Characters>5205</Characters>
  <Lines>43</Lines>
  <Paragraphs>12</Paragraphs>
  <TotalTime>220</TotalTime>
  <ScaleCrop>false</ScaleCrop>
  <LinksUpToDate>false</LinksUpToDate>
  <CharactersWithSpaces>6106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Administrator</cp:lastModifiedBy>
  <cp:lastPrinted>2021-04-19T03:22:56Z</cp:lastPrinted>
  <dcterms:modified xsi:type="dcterms:W3CDTF">2021-04-19T03:22:58Z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